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A9514" w14:textId="4CA19741" w:rsidR="009F5BF4" w:rsidRPr="009F5BF4" w:rsidRDefault="009F5BF4" w:rsidP="009F5BF4">
      <w:pPr>
        <w:spacing w:after="0"/>
        <w:ind w:firstLine="567"/>
        <w:jc w:val="center"/>
        <w:rPr>
          <w:rFonts w:ascii="Times New Roman" w:hAnsi="Times New Roman" w:cs="Times New Roman"/>
          <w:sz w:val="24"/>
          <w:szCs w:val="24"/>
        </w:rPr>
      </w:pPr>
      <w:r w:rsidRPr="009F5BF4">
        <w:rPr>
          <w:rFonts w:ascii="Times New Roman" w:hAnsi="Times New Roman" w:cs="Times New Roman"/>
          <w:sz w:val="24"/>
          <w:szCs w:val="24"/>
        </w:rPr>
        <w:t>АВТОРАМ СТАТЕЙ</w:t>
      </w:r>
    </w:p>
    <w:p w14:paraId="01A54070" w14:textId="30A0AB1B" w:rsidR="009F5BF4" w:rsidRDefault="009F5BF4" w:rsidP="007E60B9">
      <w:pPr>
        <w:spacing w:after="0"/>
        <w:ind w:firstLine="567"/>
        <w:jc w:val="both"/>
        <w:rPr>
          <w:rFonts w:ascii="Times New Roman" w:hAnsi="Times New Roman" w:cs="Times New Roman"/>
          <w:sz w:val="24"/>
          <w:szCs w:val="24"/>
        </w:rPr>
      </w:pPr>
      <w:r w:rsidRPr="009F5BF4">
        <w:rPr>
          <w:rFonts w:ascii="Times New Roman" w:hAnsi="Times New Roman" w:cs="Times New Roman"/>
          <w:sz w:val="24"/>
          <w:szCs w:val="24"/>
        </w:rPr>
        <w:t xml:space="preserve">К публикации в сборнике «Современная архитектура мира» (САМ) принимаются только оригинальные ранее не опубликованные научные статьи. Обращаем внимание, что автор несет персональную ответственность за предоставляемый в редакцию текст. Авторы обязуются гарантировать точное цитирование источников, используемых в процессе работы над рукописью статьи. Если авторы использовали работы и/или фрагменты текстов других авторов, обязательны соответствующие ссылки на опубликованные работы. </w:t>
      </w:r>
    </w:p>
    <w:p w14:paraId="5496BCA1" w14:textId="422C299A" w:rsidR="009F5BF4" w:rsidRDefault="009F5BF4" w:rsidP="007E60B9">
      <w:pPr>
        <w:spacing w:after="0"/>
        <w:ind w:firstLine="567"/>
        <w:jc w:val="both"/>
        <w:rPr>
          <w:rFonts w:ascii="Times New Roman" w:hAnsi="Times New Roman" w:cs="Times New Roman"/>
          <w:sz w:val="24"/>
          <w:szCs w:val="24"/>
        </w:rPr>
      </w:pPr>
      <w:r w:rsidRPr="009F5BF4">
        <w:rPr>
          <w:rFonts w:ascii="Times New Roman" w:hAnsi="Times New Roman" w:cs="Times New Roman"/>
          <w:sz w:val="24"/>
          <w:szCs w:val="24"/>
        </w:rPr>
        <w:t xml:space="preserve">Редакция принимает статьи как на русском, так и на английском языке для того, чтобы лучше ориентировать читателей в современном состоянии изучения теории и истории современной архитектуры за рубежом, а также способствовать включению отечественного </w:t>
      </w:r>
      <w:proofErr w:type="spellStart"/>
      <w:r w:rsidRPr="009F5BF4">
        <w:rPr>
          <w:rFonts w:ascii="Times New Roman" w:hAnsi="Times New Roman" w:cs="Times New Roman"/>
          <w:sz w:val="24"/>
          <w:szCs w:val="24"/>
        </w:rPr>
        <w:t>архитектуроведения</w:t>
      </w:r>
      <w:proofErr w:type="spellEnd"/>
      <w:r w:rsidRPr="009F5BF4">
        <w:rPr>
          <w:rFonts w:ascii="Times New Roman" w:hAnsi="Times New Roman" w:cs="Times New Roman"/>
          <w:sz w:val="24"/>
          <w:szCs w:val="24"/>
        </w:rPr>
        <w:t xml:space="preserve"> в контекст мировой гуманитарной науки</w:t>
      </w:r>
      <w:r>
        <w:rPr>
          <w:rFonts w:ascii="Times New Roman" w:hAnsi="Times New Roman" w:cs="Times New Roman"/>
          <w:sz w:val="24"/>
          <w:szCs w:val="24"/>
        </w:rPr>
        <w:t>.</w:t>
      </w:r>
    </w:p>
    <w:p w14:paraId="03B2DB33" w14:textId="77777777" w:rsidR="009F5BF4" w:rsidRDefault="009F5BF4" w:rsidP="009F5BF4">
      <w:pPr>
        <w:spacing w:after="0"/>
        <w:ind w:firstLine="567"/>
        <w:jc w:val="both"/>
        <w:rPr>
          <w:rFonts w:ascii="Times New Roman" w:hAnsi="Times New Roman" w:cs="Times New Roman"/>
          <w:sz w:val="24"/>
          <w:szCs w:val="24"/>
        </w:rPr>
      </w:pPr>
    </w:p>
    <w:p w14:paraId="518E51A3" w14:textId="77777777" w:rsidR="009F5BF4" w:rsidRPr="009F5BF4" w:rsidRDefault="009F5BF4" w:rsidP="009F5BF4">
      <w:pPr>
        <w:spacing w:after="0"/>
        <w:ind w:firstLine="567"/>
        <w:jc w:val="both"/>
        <w:rPr>
          <w:rFonts w:ascii="Times New Roman" w:hAnsi="Times New Roman" w:cs="Times New Roman"/>
          <w:sz w:val="24"/>
          <w:szCs w:val="24"/>
        </w:rPr>
      </w:pPr>
      <w:r w:rsidRPr="009F5BF4">
        <w:rPr>
          <w:rFonts w:ascii="Times New Roman" w:hAnsi="Times New Roman" w:cs="Times New Roman"/>
          <w:sz w:val="24"/>
          <w:szCs w:val="24"/>
        </w:rPr>
        <w:t>ПОРЯДОК ПРИЕМА СТАТЕЙ</w:t>
      </w:r>
    </w:p>
    <w:p w14:paraId="2256AFD0" w14:textId="77777777" w:rsidR="00FD4824" w:rsidRDefault="009F5BF4" w:rsidP="009F5BF4">
      <w:pPr>
        <w:spacing w:after="0"/>
        <w:ind w:firstLine="567"/>
        <w:jc w:val="both"/>
        <w:rPr>
          <w:rFonts w:ascii="Times New Roman" w:hAnsi="Times New Roman" w:cs="Times New Roman"/>
          <w:sz w:val="24"/>
          <w:szCs w:val="24"/>
        </w:rPr>
      </w:pPr>
      <w:r w:rsidRPr="009F5BF4">
        <w:rPr>
          <w:rFonts w:ascii="Times New Roman" w:hAnsi="Times New Roman" w:cs="Times New Roman"/>
          <w:sz w:val="24"/>
          <w:szCs w:val="24"/>
        </w:rPr>
        <w:t xml:space="preserve">С авторов взносы за публикацию не взимаются, авторское вознаграждение не выплачивается. Плата с аспирантов за публикации рукописей не взимается. </w:t>
      </w:r>
    </w:p>
    <w:p w14:paraId="3344DCE7" w14:textId="72A38538" w:rsidR="009F5BF4" w:rsidRDefault="009F5BF4" w:rsidP="009F5BF4">
      <w:pPr>
        <w:spacing w:after="0"/>
        <w:ind w:firstLine="567"/>
        <w:jc w:val="both"/>
        <w:rPr>
          <w:rFonts w:ascii="Times New Roman" w:hAnsi="Times New Roman" w:cs="Times New Roman"/>
          <w:sz w:val="24"/>
          <w:szCs w:val="24"/>
        </w:rPr>
      </w:pPr>
      <w:r w:rsidRPr="009F5BF4">
        <w:rPr>
          <w:rFonts w:ascii="Times New Roman" w:hAnsi="Times New Roman" w:cs="Times New Roman"/>
          <w:sz w:val="24"/>
          <w:szCs w:val="24"/>
        </w:rPr>
        <w:t>Статьи аспирантов при их подаче в редакцию издания должны сопровождаться отзывом (рекомендацией) научного руководителя.</w:t>
      </w:r>
    </w:p>
    <w:p w14:paraId="3E9548EE" w14:textId="77777777" w:rsidR="009F5BF4" w:rsidRPr="009F5BF4" w:rsidRDefault="009F5BF4" w:rsidP="007E60B9">
      <w:pPr>
        <w:spacing w:after="0"/>
        <w:ind w:firstLine="567"/>
        <w:jc w:val="both"/>
        <w:rPr>
          <w:rFonts w:ascii="Times New Roman" w:hAnsi="Times New Roman" w:cs="Times New Roman"/>
          <w:sz w:val="24"/>
          <w:szCs w:val="24"/>
        </w:rPr>
      </w:pPr>
    </w:p>
    <w:p w14:paraId="76B39EEE" w14:textId="03259A22" w:rsidR="007E60B9" w:rsidRDefault="007E60B9" w:rsidP="007E60B9">
      <w:pPr>
        <w:spacing w:after="0"/>
        <w:ind w:firstLine="567"/>
        <w:jc w:val="both"/>
        <w:rPr>
          <w:rFonts w:ascii="Times New Roman" w:hAnsi="Times New Roman" w:cs="Times New Roman"/>
          <w:sz w:val="24"/>
          <w:szCs w:val="24"/>
          <w:shd w:val="clear" w:color="auto" w:fill="FFFFFF"/>
        </w:rPr>
      </w:pPr>
      <w:r w:rsidRPr="007E60B9">
        <w:rPr>
          <w:rFonts w:ascii="Times New Roman" w:hAnsi="Times New Roman" w:cs="Times New Roman"/>
          <w:sz w:val="24"/>
          <w:szCs w:val="24"/>
          <w:u w:val="single"/>
          <w:shd w:val="clear" w:color="auto" w:fill="FFFFFF"/>
        </w:rPr>
        <w:t>Объем статьи</w:t>
      </w:r>
      <w:r>
        <w:rPr>
          <w:rFonts w:ascii="Times New Roman" w:hAnsi="Times New Roman" w:cs="Times New Roman"/>
          <w:sz w:val="24"/>
          <w:szCs w:val="24"/>
          <w:shd w:val="clear" w:color="auto" w:fill="FFFFFF"/>
        </w:rPr>
        <w:t xml:space="preserve"> не должен превышать 1 </w:t>
      </w:r>
      <w:proofErr w:type="spellStart"/>
      <w:r>
        <w:rPr>
          <w:rFonts w:ascii="Times New Roman" w:hAnsi="Times New Roman" w:cs="Times New Roman"/>
          <w:sz w:val="24"/>
          <w:szCs w:val="24"/>
          <w:shd w:val="clear" w:color="auto" w:fill="FFFFFF"/>
        </w:rPr>
        <w:t>а.л</w:t>
      </w:r>
      <w:proofErr w:type="spellEnd"/>
      <w:r>
        <w:rPr>
          <w:rFonts w:ascii="Times New Roman" w:hAnsi="Times New Roman" w:cs="Times New Roman"/>
          <w:sz w:val="24"/>
          <w:szCs w:val="24"/>
          <w:shd w:val="clear" w:color="auto" w:fill="FFFFFF"/>
        </w:rPr>
        <w:t>. (40 000 знаков).</w:t>
      </w:r>
    </w:p>
    <w:p w14:paraId="25043BFF" w14:textId="20F86563" w:rsidR="007E60B9" w:rsidRDefault="007E60B9" w:rsidP="007E60B9">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Количество иллюстраций – не более 20 штук. Иллюстрации должны быть пронумерованы по порядку и присланы отдельными файлами (в хорошем качестве).  </w:t>
      </w:r>
    </w:p>
    <w:p w14:paraId="7B9C52D5" w14:textId="2CDEB432" w:rsidR="007E60B9" w:rsidRDefault="007E60B9" w:rsidP="007E60B9">
      <w:pPr>
        <w:spacing w:after="0"/>
        <w:ind w:firstLine="567"/>
        <w:jc w:val="both"/>
        <w:rPr>
          <w:rFonts w:ascii="Times New Roman" w:hAnsi="Times New Roman" w:cs="Times New Roman"/>
          <w:sz w:val="24"/>
          <w:szCs w:val="24"/>
          <w:shd w:val="clear" w:color="auto" w:fill="FFFFFF"/>
        </w:rPr>
      </w:pPr>
      <w:r w:rsidRPr="007E60B9">
        <w:rPr>
          <w:rFonts w:ascii="Times New Roman" w:hAnsi="Times New Roman" w:cs="Times New Roman"/>
          <w:sz w:val="24"/>
          <w:szCs w:val="24"/>
          <w:u w:val="single"/>
          <w:shd w:val="clear" w:color="auto" w:fill="FFFFFF"/>
        </w:rPr>
        <w:t>Параметры страницы</w:t>
      </w:r>
      <w:r>
        <w:rPr>
          <w:rFonts w:ascii="Times New Roman" w:hAnsi="Times New Roman" w:cs="Times New Roman"/>
          <w:sz w:val="24"/>
          <w:szCs w:val="24"/>
          <w:shd w:val="clear" w:color="auto" w:fill="FFFFFF"/>
        </w:rPr>
        <w:t xml:space="preserve">: </w:t>
      </w:r>
    </w:p>
    <w:p w14:paraId="24EA2A98" w14:textId="18416E4B" w:rsidR="007E60B9" w:rsidRPr="007E60B9" w:rsidRDefault="007E60B9" w:rsidP="007E60B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текстовый редактор – </w:t>
      </w:r>
      <w:proofErr w:type="spellStart"/>
      <w:r>
        <w:rPr>
          <w:rFonts w:ascii="Times New Roman" w:hAnsi="Times New Roman" w:cs="Times New Roman"/>
          <w:sz w:val="24"/>
          <w:szCs w:val="24"/>
          <w:shd w:val="clear" w:color="auto" w:fill="FFFFFF"/>
          <w:lang w:val="en-US"/>
        </w:rPr>
        <w:t>MSWorld</w:t>
      </w:r>
      <w:proofErr w:type="spellEnd"/>
    </w:p>
    <w:p w14:paraId="02C18ED4" w14:textId="71DDDAD8" w:rsidR="007E60B9" w:rsidRDefault="007E60B9" w:rsidP="007E60B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формат А4</w:t>
      </w:r>
    </w:p>
    <w:p w14:paraId="672193F7" w14:textId="74564108" w:rsidR="007E60B9" w:rsidRDefault="007E60B9" w:rsidP="007E60B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поля – слева, справа, сверху и снизу – 20 мм</w:t>
      </w:r>
    </w:p>
    <w:p w14:paraId="2C09C758" w14:textId="037B5F50" w:rsidR="007E60B9" w:rsidRDefault="007E60B9" w:rsidP="007E60B9">
      <w:pPr>
        <w:spacing w:after="0"/>
        <w:jc w:val="both"/>
        <w:rPr>
          <w:rFonts w:ascii="Times New Roman" w:hAnsi="Times New Roman" w:cs="Times New Roman"/>
          <w:sz w:val="24"/>
          <w:szCs w:val="24"/>
          <w:shd w:val="clear" w:color="auto" w:fill="FFFFFF"/>
          <w:lang w:val="en-US"/>
        </w:rPr>
      </w:pPr>
      <w:r w:rsidRPr="009F5BF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шрифт</w:t>
      </w:r>
      <w:r w:rsidRPr="009F5BF4">
        <w:rPr>
          <w:rFonts w:ascii="Times New Roman" w:hAnsi="Times New Roman" w:cs="Times New Roman"/>
          <w:sz w:val="24"/>
          <w:szCs w:val="24"/>
          <w:shd w:val="clear" w:color="auto" w:fill="FFFFFF"/>
          <w:lang w:val="en-US"/>
        </w:rPr>
        <w:t xml:space="preserve"> – </w:t>
      </w:r>
      <w:r>
        <w:rPr>
          <w:rFonts w:ascii="Times New Roman" w:hAnsi="Times New Roman" w:cs="Times New Roman"/>
          <w:sz w:val="24"/>
          <w:szCs w:val="24"/>
          <w:shd w:val="clear" w:color="auto" w:fill="FFFFFF"/>
          <w:lang w:val="en-US"/>
        </w:rPr>
        <w:t>Times New Roman</w:t>
      </w:r>
    </w:p>
    <w:p w14:paraId="2F0442D3" w14:textId="2FACDEB5" w:rsidR="007E60B9" w:rsidRPr="009F5BF4" w:rsidRDefault="007E60B9" w:rsidP="007E60B9">
      <w:pPr>
        <w:spacing w:after="0"/>
        <w:jc w:val="both"/>
        <w:rPr>
          <w:rFonts w:ascii="Times New Roman" w:hAnsi="Times New Roman" w:cs="Times New Roman"/>
          <w:sz w:val="24"/>
          <w:szCs w:val="24"/>
          <w:shd w:val="clear" w:color="auto" w:fill="FFFFFF"/>
          <w:lang w:val="en-US"/>
        </w:rPr>
      </w:pPr>
      <w:r w:rsidRPr="009F5BF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размер</w:t>
      </w:r>
      <w:r w:rsidRPr="009F5BF4">
        <w:rPr>
          <w:rFonts w:ascii="Times New Roman" w:hAnsi="Times New Roman" w:cs="Times New Roman"/>
          <w:sz w:val="24"/>
          <w:szCs w:val="24"/>
          <w:shd w:val="clear" w:color="auto" w:fill="FFFFFF"/>
          <w:lang w:val="en-US"/>
        </w:rPr>
        <w:t xml:space="preserve"> – 12 </w:t>
      </w:r>
      <w:r>
        <w:rPr>
          <w:rFonts w:ascii="Times New Roman" w:hAnsi="Times New Roman" w:cs="Times New Roman"/>
          <w:sz w:val="24"/>
          <w:szCs w:val="24"/>
          <w:shd w:val="clear" w:color="auto" w:fill="FFFFFF"/>
        </w:rPr>
        <w:t>кегль</w:t>
      </w:r>
    </w:p>
    <w:p w14:paraId="15E88AD7" w14:textId="072CA385" w:rsidR="00DF0EF0" w:rsidRDefault="00DF0EF0" w:rsidP="007E60B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абзацный отступ – 10 мм</w:t>
      </w:r>
    </w:p>
    <w:p w14:paraId="113A5CE3" w14:textId="77777777" w:rsidR="00FD4824" w:rsidRDefault="00FD4824" w:rsidP="00DF0EF0">
      <w:pPr>
        <w:spacing w:after="0"/>
        <w:ind w:firstLine="567"/>
        <w:jc w:val="both"/>
        <w:rPr>
          <w:rFonts w:ascii="Times New Roman" w:hAnsi="Times New Roman" w:cs="Times New Roman"/>
          <w:sz w:val="24"/>
          <w:szCs w:val="24"/>
          <w:u w:val="single"/>
          <w:shd w:val="clear" w:color="auto" w:fill="FFFFFF"/>
        </w:rPr>
      </w:pPr>
    </w:p>
    <w:p w14:paraId="5689E95A" w14:textId="063A9A33" w:rsidR="00DF0EF0" w:rsidRDefault="00DF0EF0" w:rsidP="00DF0EF0">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Оформление заголовка и текста</w:t>
      </w:r>
      <w:r>
        <w:rPr>
          <w:rFonts w:ascii="Times New Roman" w:hAnsi="Times New Roman" w:cs="Times New Roman"/>
          <w:sz w:val="24"/>
          <w:szCs w:val="24"/>
          <w:shd w:val="clear" w:color="auto" w:fill="FFFFFF"/>
        </w:rPr>
        <w:t>:</w:t>
      </w:r>
    </w:p>
    <w:p w14:paraId="5E19A845" w14:textId="29C73444" w:rsidR="00DF0EF0" w:rsidRDefault="00DF0EF0"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 первой строчке в левом углу приводится </w:t>
      </w:r>
      <w:proofErr w:type="gramStart"/>
      <w:r>
        <w:rPr>
          <w:rFonts w:ascii="Times New Roman" w:hAnsi="Times New Roman" w:cs="Times New Roman"/>
          <w:sz w:val="24"/>
          <w:szCs w:val="24"/>
          <w:shd w:val="clear" w:color="auto" w:fill="FFFFFF"/>
        </w:rPr>
        <w:t>надпись</w:t>
      </w:r>
      <w:proofErr w:type="gramEnd"/>
      <w:r>
        <w:rPr>
          <w:rFonts w:ascii="Times New Roman" w:hAnsi="Times New Roman" w:cs="Times New Roman"/>
          <w:sz w:val="24"/>
          <w:szCs w:val="24"/>
          <w:shd w:val="clear" w:color="auto" w:fill="FFFFFF"/>
        </w:rPr>
        <w:t xml:space="preserve"> «Научная статья».</w:t>
      </w:r>
    </w:p>
    <w:p w14:paraId="5A2CCDCC" w14:textId="104BA113" w:rsidR="00DF0EF0" w:rsidRDefault="00DF0EF0"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второй строке в левом углу проставляется УДК.</w:t>
      </w:r>
    </w:p>
    <w:p w14:paraId="406F0C27" w14:textId="7FBDC0B2" w:rsidR="00DF0EF0" w:rsidRDefault="00DF0EF0"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 третьей строке - </w:t>
      </w:r>
      <w:proofErr w:type="spellStart"/>
      <w:r w:rsidRPr="00DF0EF0">
        <w:rPr>
          <w:rFonts w:ascii="Times New Roman" w:hAnsi="Times New Roman" w:cs="Times New Roman"/>
          <w:sz w:val="24"/>
          <w:szCs w:val="24"/>
          <w:shd w:val="clear" w:color="auto" w:fill="FFFFFF"/>
        </w:rPr>
        <w:t>doi</w:t>
      </w:r>
      <w:proofErr w:type="spellEnd"/>
      <w:r w:rsidRPr="00DF0EF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(сам номер будет проставлен в издательстве)</w:t>
      </w:r>
    </w:p>
    <w:p w14:paraId="2D966D18" w14:textId="52950FA4" w:rsidR="00DF0EF0" w:rsidRDefault="00DF0EF0"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Через один интервал по центру размещается название статьи прописными буквами (жирный шрифт, 14 кегль)</w:t>
      </w:r>
    </w:p>
    <w:p w14:paraId="3B85ED4E" w14:textId="4042E1FB" w:rsidR="00DF0EF0" w:rsidRDefault="00DF0EF0"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Далее указывается имя, отчество и фамилия автора статьи, его место </w:t>
      </w:r>
      <w:r w:rsidR="00B030E0" w:rsidRPr="00B030E0">
        <w:rPr>
          <w:rFonts w:ascii="Times New Roman" w:hAnsi="Times New Roman" w:cs="Times New Roman"/>
          <w:sz w:val="24"/>
          <w:szCs w:val="24"/>
          <w:shd w:val="clear" w:color="auto" w:fill="FFFFFF"/>
        </w:rPr>
        <w:t xml:space="preserve">(или места) </w:t>
      </w:r>
      <w:r>
        <w:rPr>
          <w:rFonts w:ascii="Times New Roman" w:hAnsi="Times New Roman" w:cs="Times New Roman"/>
          <w:sz w:val="24"/>
          <w:szCs w:val="24"/>
          <w:shd w:val="clear" w:color="auto" w:fill="FFFFFF"/>
        </w:rPr>
        <w:t xml:space="preserve">работы, город, страна, электронная почта (без слов </w:t>
      </w:r>
      <w:r>
        <w:rPr>
          <w:rFonts w:ascii="Times New Roman" w:hAnsi="Times New Roman" w:cs="Times New Roman"/>
          <w:sz w:val="24"/>
          <w:szCs w:val="24"/>
          <w:shd w:val="clear" w:color="auto" w:fill="FFFFFF"/>
          <w:lang w:val="en-US"/>
        </w:rPr>
        <w:t>e</w:t>
      </w:r>
      <w:r w:rsidRPr="00DF0EF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mail</w:t>
      </w:r>
      <w:r w:rsidRPr="00DF0EF0">
        <w:rPr>
          <w:rFonts w:ascii="Times New Roman" w:hAnsi="Times New Roman" w:cs="Times New Roman"/>
          <w:sz w:val="24"/>
          <w:szCs w:val="24"/>
          <w:shd w:val="clear" w:color="auto" w:fill="FFFFFF"/>
        </w:rPr>
        <w:t>)</w:t>
      </w:r>
    </w:p>
    <w:p w14:paraId="60E42A94" w14:textId="4629ED76" w:rsidR="006266F3" w:rsidRDefault="006266F3"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Далее приводятся аннотация и ключевые слова.</w:t>
      </w:r>
    </w:p>
    <w:p w14:paraId="3E2FB579" w14:textId="28B45827" w:rsidR="006266F3" w:rsidRDefault="006266F3"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Название статьи, ФИО автора, его места работы, аннотация статьи и ключевые слова даются на русском и на английском языках.</w:t>
      </w:r>
    </w:p>
    <w:p w14:paraId="29A6AA88" w14:textId="605E7F9D" w:rsidR="00610CA8" w:rsidRDefault="00610CA8"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Текст статьи должен содержать </w:t>
      </w:r>
      <w:r w:rsidRPr="00610CA8">
        <w:rPr>
          <w:rFonts w:ascii="Times New Roman" w:hAnsi="Times New Roman" w:cs="Times New Roman"/>
          <w:sz w:val="24"/>
          <w:szCs w:val="24"/>
          <w:u w:val="single"/>
          <w:shd w:val="clear" w:color="auto" w:fill="FFFFFF"/>
        </w:rPr>
        <w:t>постраничные</w:t>
      </w:r>
      <w:r>
        <w:rPr>
          <w:rFonts w:ascii="Times New Roman" w:hAnsi="Times New Roman" w:cs="Times New Roman"/>
          <w:sz w:val="24"/>
          <w:szCs w:val="24"/>
          <w:shd w:val="clear" w:color="auto" w:fill="FFFFFF"/>
        </w:rPr>
        <w:t xml:space="preserve"> сноски на использованные источники и литературу.</w:t>
      </w:r>
    </w:p>
    <w:p w14:paraId="2452975C" w14:textId="22D02926" w:rsidR="00610CA8" w:rsidRDefault="00610CA8"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конце статьи </w:t>
      </w:r>
      <w:r w:rsidR="00296B4C">
        <w:rPr>
          <w:rFonts w:ascii="Times New Roman" w:hAnsi="Times New Roman" w:cs="Times New Roman"/>
          <w:sz w:val="24"/>
          <w:szCs w:val="24"/>
          <w:shd w:val="clear" w:color="auto" w:fill="FFFFFF"/>
        </w:rPr>
        <w:t>приводится «Список источников», которые располагаются в следующем порядке: сначала по алфавиту идут русскоязычные источники, затем, по алфавиту – иностранные.</w:t>
      </w:r>
    </w:p>
    <w:p w14:paraId="26C75C57" w14:textId="0C4C1CDE" w:rsidR="00296B4C" w:rsidRPr="00296B4C" w:rsidRDefault="00296B4C"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Далее дается </w:t>
      </w:r>
      <w:r>
        <w:rPr>
          <w:rFonts w:ascii="Times New Roman" w:hAnsi="Times New Roman" w:cs="Times New Roman"/>
          <w:sz w:val="24"/>
          <w:szCs w:val="24"/>
          <w:shd w:val="clear" w:color="auto" w:fill="FFFFFF"/>
          <w:lang w:val="en-US"/>
        </w:rPr>
        <w:t>References</w:t>
      </w:r>
      <w:r w:rsidRPr="00296B4C">
        <w:rPr>
          <w:rFonts w:ascii="Times New Roman" w:hAnsi="Times New Roman" w:cs="Times New Roman"/>
          <w:sz w:val="24"/>
          <w:szCs w:val="24"/>
          <w:shd w:val="clear" w:color="auto" w:fill="FFFFFF"/>
        </w:rPr>
        <w:t>,</w:t>
      </w:r>
      <w:r w:rsidR="00FD4824">
        <w:rPr>
          <w:rFonts w:ascii="Times New Roman" w:hAnsi="Times New Roman" w:cs="Times New Roman"/>
          <w:sz w:val="24"/>
          <w:szCs w:val="24"/>
          <w:shd w:val="clear" w:color="auto" w:fill="FFFFFF"/>
        </w:rPr>
        <w:t xml:space="preserve"> где источники идут в том же порядке, что и в «Списке источников». Д</w:t>
      </w:r>
      <w:r>
        <w:rPr>
          <w:rFonts w:ascii="Times New Roman" w:hAnsi="Times New Roman" w:cs="Times New Roman"/>
          <w:sz w:val="24"/>
          <w:szCs w:val="24"/>
          <w:shd w:val="clear" w:color="auto" w:fill="FFFFFF"/>
        </w:rPr>
        <w:t xml:space="preserve">ля </w:t>
      </w:r>
      <w:r w:rsidRPr="00296B4C">
        <w:rPr>
          <w:rFonts w:ascii="Times New Roman" w:hAnsi="Times New Roman" w:cs="Times New Roman"/>
          <w:sz w:val="24"/>
          <w:szCs w:val="24"/>
          <w:u w:val="single"/>
          <w:shd w:val="clear" w:color="auto" w:fill="FFFFFF"/>
        </w:rPr>
        <w:t>неанглоязычных источников</w:t>
      </w:r>
      <w:r>
        <w:rPr>
          <w:rFonts w:ascii="Times New Roman" w:hAnsi="Times New Roman" w:cs="Times New Roman"/>
          <w:sz w:val="24"/>
          <w:szCs w:val="24"/>
          <w:shd w:val="clear" w:color="auto" w:fill="FFFFFF"/>
        </w:rPr>
        <w:t xml:space="preserve"> </w:t>
      </w:r>
      <w:r w:rsidR="00FD4824">
        <w:rPr>
          <w:rFonts w:ascii="Times New Roman" w:hAnsi="Times New Roman" w:cs="Times New Roman"/>
          <w:sz w:val="24"/>
          <w:szCs w:val="24"/>
          <w:shd w:val="clear" w:color="auto" w:fill="FFFFFF"/>
          <w:lang w:val="en-US"/>
        </w:rPr>
        <w:t>Reference</w:t>
      </w:r>
      <w:r w:rsidR="00FD4824">
        <w:rPr>
          <w:rFonts w:ascii="Times New Roman" w:hAnsi="Times New Roman" w:cs="Times New Roman"/>
          <w:sz w:val="24"/>
          <w:szCs w:val="24"/>
          <w:shd w:val="clear" w:color="auto" w:fill="FFFFFF"/>
        </w:rPr>
        <w:t xml:space="preserve"> оформляется </w:t>
      </w:r>
      <w:r w:rsidRPr="00296B4C">
        <w:rPr>
          <w:rFonts w:ascii="Times New Roman" w:hAnsi="Times New Roman" w:cs="Times New Roman"/>
          <w:sz w:val="24"/>
          <w:szCs w:val="24"/>
          <w:shd w:val="clear" w:color="auto" w:fill="FFFFFF"/>
        </w:rPr>
        <w:t>по следующим правилам: транслитерация фамилии автора, перевод названия на английский язык, в скобках транслитерация названия, выходные данные</w:t>
      </w:r>
      <w:r>
        <w:rPr>
          <w:rFonts w:ascii="Times New Roman" w:hAnsi="Times New Roman" w:cs="Times New Roman"/>
          <w:sz w:val="24"/>
          <w:szCs w:val="24"/>
          <w:shd w:val="clear" w:color="auto" w:fill="FFFFFF"/>
        </w:rPr>
        <w:t xml:space="preserve"> статьи или книги и указание языка, на котором она была опубликована, </w:t>
      </w:r>
      <w:proofErr w:type="gramStart"/>
      <w:r>
        <w:rPr>
          <w:rFonts w:ascii="Times New Roman" w:hAnsi="Times New Roman" w:cs="Times New Roman"/>
          <w:sz w:val="24"/>
          <w:szCs w:val="24"/>
          <w:shd w:val="clear" w:color="auto" w:fill="FFFFFF"/>
        </w:rPr>
        <w:t>например</w:t>
      </w:r>
      <w:proofErr w:type="gramEnd"/>
      <w:r>
        <w:rPr>
          <w:rFonts w:ascii="Times New Roman" w:hAnsi="Times New Roman" w:cs="Times New Roman"/>
          <w:sz w:val="24"/>
          <w:szCs w:val="24"/>
          <w:shd w:val="clear" w:color="auto" w:fill="FFFFFF"/>
        </w:rPr>
        <w:t xml:space="preserve"> </w:t>
      </w:r>
      <w:r w:rsidRPr="00FD4824">
        <w:rPr>
          <w:rFonts w:ascii="Times New Roman" w:hAnsi="Times New Roman" w:cs="Times New Roman"/>
          <w:i/>
          <w:sz w:val="24"/>
          <w:szCs w:val="24"/>
          <w:shd w:val="clear" w:color="auto" w:fill="FFFFFF"/>
        </w:rPr>
        <w:t>[</w:t>
      </w:r>
      <w:r w:rsidRPr="00FD4824">
        <w:rPr>
          <w:rFonts w:ascii="Times New Roman" w:hAnsi="Times New Roman" w:cs="Times New Roman"/>
          <w:i/>
          <w:sz w:val="24"/>
          <w:szCs w:val="24"/>
          <w:shd w:val="clear" w:color="auto" w:fill="FFFFFF"/>
          <w:lang w:val="en-US"/>
        </w:rPr>
        <w:t>in</w:t>
      </w:r>
      <w:r w:rsidRPr="00FD4824">
        <w:rPr>
          <w:rFonts w:ascii="Times New Roman" w:hAnsi="Times New Roman" w:cs="Times New Roman"/>
          <w:i/>
          <w:sz w:val="24"/>
          <w:szCs w:val="24"/>
          <w:shd w:val="clear" w:color="auto" w:fill="FFFFFF"/>
        </w:rPr>
        <w:t xml:space="preserve"> </w:t>
      </w:r>
      <w:r w:rsidRPr="00FD4824">
        <w:rPr>
          <w:rFonts w:ascii="Times New Roman" w:hAnsi="Times New Roman" w:cs="Times New Roman"/>
          <w:i/>
          <w:sz w:val="24"/>
          <w:szCs w:val="24"/>
          <w:shd w:val="clear" w:color="auto" w:fill="FFFFFF"/>
          <w:lang w:val="en-US"/>
        </w:rPr>
        <w:t>Russian</w:t>
      </w:r>
      <w:r w:rsidRPr="00FD4824">
        <w:rPr>
          <w:rFonts w:ascii="Times New Roman" w:hAnsi="Times New Roman" w:cs="Times New Roman"/>
          <w:i/>
          <w:sz w:val="24"/>
          <w:szCs w:val="24"/>
          <w:shd w:val="clear" w:color="auto" w:fill="FFFFFF"/>
        </w:rPr>
        <w:t>]</w:t>
      </w:r>
    </w:p>
    <w:p w14:paraId="65495CED" w14:textId="5FA686D7" w:rsidR="00DF0EF0" w:rsidRDefault="00DF0EF0" w:rsidP="00DF0EF0">
      <w:pPr>
        <w:spacing w:after="0"/>
        <w:jc w:val="both"/>
        <w:rPr>
          <w:rFonts w:ascii="Times New Roman" w:hAnsi="Times New Roman" w:cs="Times New Roman"/>
          <w:sz w:val="24"/>
          <w:szCs w:val="24"/>
          <w:shd w:val="clear" w:color="auto" w:fill="FFFFFF"/>
        </w:rPr>
      </w:pPr>
    </w:p>
    <w:p w14:paraId="128FD620" w14:textId="32042124" w:rsidR="00345BAC" w:rsidRDefault="00FD4824" w:rsidP="00DF0EF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конце статьи </w:t>
      </w:r>
      <w:bookmarkStart w:id="0" w:name="_GoBack"/>
      <w:bookmarkEnd w:id="0"/>
      <w:r w:rsidR="00345BAC">
        <w:rPr>
          <w:rFonts w:ascii="Times New Roman" w:hAnsi="Times New Roman" w:cs="Times New Roman"/>
          <w:sz w:val="24"/>
          <w:szCs w:val="24"/>
          <w:shd w:val="clear" w:color="auto" w:fill="FFFFFF"/>
        </w:rPr>
        <w:t>приводится информация об авторе: ФИО, ученая степень, звание, членство в профессиональных организациях, область научных интересов и другая информация на усмотрение автора.</w:t>
      </w:r>
    </w:p>
    <w:p w14:paraId="0DC7FDC9" w14:textId="15513531" w:rsidR="00345BAC" w:rsidRDefault="00345BAC" w:rsidP="00DF0EF0">
      <w:pPr>
        <w:spacing w:after="0"/>
        <w:jc w:val="both"/>
        <w:rPr>
          <w:rFonts w:ascii="Times New Roman" w:hAnsi="Times New Roman" w:cs="Times New Roman"/>
          <w:sz w:val="24"/>
          <w:szCs w:val="24"/>
          <w:shd w:val="clear" w:color="auto" w:fill="FFFFFF"/>
        </w:rPr>
      </w:pPr>
    </w:p>
    <w:p w14:paraId="67726454" w14:textId="2A7FC7F4" w:rsidR="00345BAC" w:rsidRDefault="00345BAC" w:rsidP="00DF0EF0">
      <w:pPr>
        <w:spacing w:after="0"/>
        <w:jc w:val="both"/>
        <w:rPr>
          <w:rFonts w:ascii="Times New Roman" w:hAnsi="Times New Roman" w:cs="Times New Roman"/>
          <w:sz w:val="24"/>
          <w:szCs w:val="24"/>
          <w:shd w:val="clear" w:color="auto" w:fill="FFFFFF"/>
        </w:rPr>
      </w:pPr>
    </w:p>
    <w:p w14:paraId="0326A287" w14:textId="7C35C212" w:rsidR="00345BAC" w:rsidRDefault="00345BAC" w:rsidP="00DF0EF0">
      <w:pPr>
        <w:spacing w:after="0"/>
        <w:jc w:val="both"/>
        <w:rPr>
          <w:rFonts w:ascii="Times New Roman" w:hAnsi="Times New Roman" w:cs="Times New Roman"/>
          <w:sz w:val="24"/>
          <w:szCs w:val="24"/>
          <w:shd w:val="clear" w:color="auto" w:fill="FFFFFF"/>
        </w:rPr>
      </w:pPr>
    </w:p>
    <w:p w14:paraId="3563331D" w14:textId="39ACB2C8" w:rsidR="00345BAC" w:rsidRDefault="00345BAC" w:rsidP="00DF0EF0">
      <w:pPr>
        <w:spacing w:after="0"/>
        <w:jc w:val="both"/>
        <w:rPr>
          <w:rFonts w:ascii="Times New Roman" w:hAnsi="Times New Roman" w:cs="Times New Roman"/>
          <w:sz w:val="24"/>
          <w:szCs w:val="24"/>
          <w:shd w:val="clear" w:color="auto" w:fill="FFFFFF"/>
        </w:rPr>
      </w:pPr>
    </w:p>
    <w:p w14:paraId="315374EE" w14:textId="69B992DE" w:rsidR="00345BAC" w:rsidRDefault="00345BAC" w:rsidP="00DF0EF0">
      <w:pPr>
        <w:spacing w:after="0"/>
        <w:jc w:val="both"/>
        <w:rPr>
          <w:rFonts w:ascii="Times New Roman" w:hAnsi="Times New Roman" w:cs="Times New Roman"/>
          <w:sz w:val="24"/>
          <w:szCs w:val="24"/>
          <w:shd w:val="clear" w:color="auto" w:fill="FFFFFF"/>
        </w:rPr>
      </w:pPr>
    </w:p>
    <w:p w14:paraId="0F4448A3" w14:textId="49A33D9A" w:rsidR="00345BAC" w:rsidRDefault="00345BAC" w:rsidP="00DF0EF0">
      <w:pPr>
        <w:spacing w:after="0"/>
        <w:jc w:val="both"/>
        <w:rPr>
          <w:rFonts w:ascii="Times New Roman" w:hAnsi="Times New Roman" w:cs="Times New Roman"/>
          <w:sz w:val="24"/>
          <w:szCs w:val="24"/>
          <w:shd w:val="clear" w:color="auto" w:fill="FFFFFF"/>
        </w:rPr>
      </w:pPr>
    </w:p>
    <w:p w14:paraId="167F131E" w14:textId="77777777" w:rsidR="00345BAC" w:rsidRDefault="00345BAC" w:rsidP="00DF0EF0">
      <w:pPr>
        <w:spacing w:after="0"/>
        <w:jc w:val="both"/>
        <w:rPr>
          <w:rFonts w:ascii="Times New Roman" w:hAnsi="Times New Roman" w:cs="Times New Roman"/>
          <w:sz w:val="24"/>
          <w:szCs w:val="24"/>
          <w:shd w:val="clear" w:color="auto" w:fill="FFFFFF"/>
        </w:rPr>
      </w:pPr>
    </w:p>
    <w:p w14:paraId="106F1FE3" w14:textId="1227110C" w:rsidR="00345BAC" w:rsidRDefault="00345BAC" w:rsidP="00DF0EF0">
      <w:pPr>
        <w:spacing w:after="0"/>
        <w:jc w:val="both"/>
        <w:rPr>
          <w:rFonts w:ascii="Times New Roman" w:hAnsi="Times New Roman" w:cs="Times New Roman"/>
          <w:sz w:val="24"/>
          <w:szCs w:val="24"/>
          <w:shd w:val="clear" w:color="auto" w:fill="FFFFFF"/>
        </w:rPr>
      </w:pPr>
    </w:p>
    <w:p w14:paraId="7FC5BB11" w14:textId="77777777" w:rsidR="00345BAC" w:rsidRDefault="00345BAC" w:rsidP="00DF0EF0">
      <w:pPr>
        <w:spacing w:after="0"/>
        <w:jc w:val="both"/>
        <w:rPr>
          <w:rFonts w:ascii="Times New Roman" w:hAnsi="Times New Roman" w:cs="Times New Roman"/>
          <w:sz w:val="24"/>
          <w:szCs w:val="24"/>
          <w:shd w:val="clear" w:color="auto" w:fill="FFFFFF"/>
        </w:rPr>
      </w:pPr>
    </w:p>
    <w:p w14:paraId="7F82B1EC" w14:textId="71D5EC75" w:rsidR="00DF0EF0" w:rsidRPr="00DF0EF0" w:rsidRDefault="00DF0EF0" w:rsidP="00DF0EF0">
      <w:pPr>
        <w:spacing w:after="0"/>
        <w:jc w:val="both"/>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t>Пример оформления статьи:</w:t>
      </w:r>
    </w:p>
    <w:p w14:paraId="433E4668" w14:textId="77777777" w:rsidR="007E60B9" w:rsidRDefault="007E60B9" w:rsidP="0024340F">
      <w:pPr>
        <w:spacing w:after="0"/>
        <w:rPr>
          <w:rFonts w:ascii="Times New Roman" w:hAnsi="Times New Roman" w:cs="Times New Roman"/>
          <w:sz w:val="24"/>
          <w:szCs w:val="24"/>
          <w:shd w:val="clear" w:color="auto" w:fill="FFFFFF"/>
        </w:rPr>
      </w:pPr>
    </w:p>
    <w:p w14:paraId="71713F5C" w14:textId="6A97239E" w:rsidR="0024340F" w:rsidRPr="00896CDA" w:rsidRDefault="0024340F" w:rsidP="0024340F">
      <w:pPr>
        <w:spacing w:after="0"/>
        <w:rPr>
          <w:rFonts w:ascii="Times New Roman" w:hAnsi="Times New Roman" w:cs="Times New Roman"/>
          <w:sz w:val="24"/>
          <w:szCs w:val="24"/>
          <w:shd w:val="clear" w:color="auto" w:fill="FFFFFF"/>
        </w:rPr>
      </w:pPr>
      <w:r w:rsidRPr="00896CDA">
        <w:rPr>
          <w:rFonts w:ascii="Times New Roman" w:hAnsi="Times New Roman" w:cs="Times New Roman"/>
          <w:sz w:val="24"/>
          <w:szCs w:val="24"/>
          <w:shd w:val="clear" w:color="auto" w:fill="FFFFFF"/>
        </w:rPr>
        <w:t>Научная статья</w:t>
      </w:r>
    </w:p>
    <w:p w14:paraId="2098A92E" w14:textId="77777777" w:rsidR="0024340F" w:rsidRPr="00896CDA" w:rsidRDefault="0024340F" w:rsidP="0024340F">
      <w:pPr>
        <w:spacing w:after="0"/>
        <w:rPr>
          <w:rFonts w:ascii="Times New Roman" w:hAnsi="Times New Roman" w:cs="Times New Roman"/>
          <w:sz w:val="24"/>
          <w:szCs w:val="24"/>
          <w:shd w:val="clear" w:color="auto" w:fill="FFFFFF"/>
        </w:rPr>
      </w:pPr>
      <w:r w:rsidRPr="00896CDA">
        <w:rPr>
          <w:rFonts w:ascii="Times New Roman" w:hAnsi="Times New Roman" w:cs="Times New Roman"/>
          <w:sz w:val="24"/>
          <w:szCs w:val="24"/>
          <w:shd w:val="clear" w:color="auto" w:fill="FFFFFF"/>
        </w:rPr>
        <w:t>УДК 72.01</w:t>
      </w:r>
    </w:p>
    <w:p w14:paraId="1B9F0DD3" w14:textId="471FCDBC" w:rsidR="0024340F" w:rsidRPr="0024340F" w:rsidRDefault="0024340F" w:rsidP="0024340F">
      <w:pPr>
        <w:spacing w:after="0" w:line="360" w:lineRule="auto"/>
        <w:jc w:val="both"/>
        <w:rPr>
          <w:rFonts w:ascii="Times New Roman" w:hAnsi="Times New Roman" w:cs="Times New Roman"/>
          <w:sz w:val="24"/>
          <w:szCs w:val="24"/>
        </w:rPr>
      </w:pPr>
      <w:proofErr w:type="spellStart"/>
      <w:r w:rsidRPr="00896CDA">
        <w:rPr>
          <w:rFonts w:ascii="Times New Roman" w:hAnsi="Times New Roman" w:cs="Times New Roman"/>
          <w:sz w:val="24"/>
          <w:szCs w:val="24"/>
          <w:shd w:val="clear" w:color="auto" w:fill="FFFFFF"/>
          <w:lang w:val="en-US"/>
        </w:rPr>
        <w:t>doi</w:t>
      </w:r>
      <w:proofErr w:type="spellEnd"/>
      <w:r w:rsidRPr="0024340F">
        <w:rPr>
          <w:rFonts w:ascii="Times New Roman" w:hAnsi="Times New Roman" w:cs="Times New Roman"/>
          <w:sz w:val="24"/>
          <w:szCs w:val="24"/>
          <w:shd w:val="clear" w:color="auto" w:fill="FFFFFF"/>
        </w:rPr>
        <w:t xml:space="preserve">: </w:t>
      </w:r>
    </w:p>
    <w:p w14:paraId="5E759B49" w14:textId="77777777" w:rsidR="0024340F" w:rsidRPr="002A47F2" w:rsidRDefault="0024340F" w:rsidP="0024340F">
      <w:pPr>
        <w:spacing w:after="120" w:line="240" w:lineRule="auto"/>
        <w:jc w:val="both"/>
        <w:rPr>
          <w:rFonts w:ascii="Times New Roman" w:hAnsi="Times New Roman" w:cs="Times New Roman"/>
          <w:iCs/>
          <w:color w:val="333333"/>
          <w:sz w:val="24"/>
          <w:szCs w:val="24"/>
          <w:shd w:val="clear" w:color="auto" w:fill="FFFFFF"/>
        </w:rPr>
      </w:pPr>
    </w:p>
    <w:p w14:paraId="1DF25CB0" w14:textId="77777777" w:rsidR="006266F3" w:rsidRPr="00E24C5A" w:rsidRDefault="006266F3" w:rsidP="006266F3">
      <w:pPr>
        <w:pStyle w:val="3"/>
        <w:spacing w:before="0" w:after="0" w:line="360" w:lineRule="auto"/>
        <w:ind w:firstLine="709"/>
        <w:jc w:val="center"/>
        <w:rPr>
          <w:rFonts w:ascii="Times New Roman" w:hAnsi="Times New Roman" w:cs="Times New Roman"/>
          <w:sz w:val="24"/>
          <w:szCs w:val="24"/>
        </w:rPr>
      </w:pPr>
      <w:r w:rsidRPr="0024340F">
        <w:rPr>
          <w:sz w:val="28"/>
          <w:szCs w:val="28"/>
        </w:rPr>
        <w:t>ЗРЕЛИЩНОСТЬ  АРХИТЕКТУРЫ КАК КАЧЕСТВО ГОРОДОВ-СТОЛИЦ XXI ВЕКА (НА ПРИМЕРЕ СТРАН СНГ)</w:t>
      </w:r>
      <w:r w:rsidRPr="00E24C5A">
        <w:rPr>
          <w:rStyle w:val="a8"/>
          <w:rFonts w:ascii="Times New Roman" w:hAnsi="Times New Roman" w:cs="Times New Roman"/>
          <w:sz w:val="24"/>
          <w:szCs w:val="24"/>
        </w:rPr>
        <w:footnoteReference w:id="1"/>
      </w:r>
    </w:p>
    <w:p w14:paraId="75DA8182" w14:textId="77777777" w:rsidR="006266F3" w:rsidRPr="00D31661" w:rsidRDefault="006266F3" w:rsidP="006266F3">
      <w:pPr>
        <w:spacing w:after="0" w:line="240" w:lineRule="auto"/>
        <w:jc w:val="both"/>
        <w:rPr>
          <w:rFonts w:ascii="Times New Roman" w:hAnsi="Times New Roman" w:cs="Times New Roman"/>
          <w:iCs/>
          <w:color w:val="333333"/>
          <w:sz w:val="24"/>
          <w:szCs w:val="24"/>
          <w:shd w:val="clear" w:color="auto" w:fill="FFFFFF"/>
        </w:rPr>
      </w:pPr>
      <w:r w:rsidRPr="00E24C5A">
        <w:rPr>
          <w:rFonts w:ascii="Times New Roman" w:hAnsi="Times New Roman" w:cs="Times New Roman"/>
          <w:b/>
          <w:iCs/>
          <w:sz w:val="24"/>
          <w:szCs w:val="24"/>
        </w:rPr>
        <w:t>Галина Александровна</w:t>
      </w:r>
      <w:r>
        <w:rPr>
          <w:rFonts w:ascii="Times New Roman" w:hAnsi="Times New Roman" w:cs="Times New Roman"/>
          <w:b/>
          <w:iCs/>
          <w:sz w:val="24"/>
          <w:szCs w:val="24"/>
        </w:rPr>
        <w:t xml:space="preserve"> </w:t>
      </w:r>
      <w:proofErr w:type="spellStart"/>
      <w:r w:rsidRPr="00E24C5A">
        <w:rPr>
          <w:rFonts w:ascii="Times New Roman" w:hAnsi="Times New Roman" w:cs="Times New Roman"/>
          <w:b/>
          <w:iCs/>
          <w:sz w:val="24"/>
          <w:szCs w:val="24"/>
        </w:rPr>
        <w:t>Птичникова</w:t>
      </w:r>
      <w:proofErr w:type="spellEnd"/>
      <w:r w:rsidRPr="00E24C5A">
        <w:rPr>
          <w:rFonts w:ascii="Times New Roman" w:hAnsi="Times New Roman" w:cs="Times New Roman"/>
          <w:bCs/>
          <w:iCs/>
          <w:sz w:val="24"/>
          <w:szCs w:val="24"/>
        </w:rPr>
        <w:t> —</w:t>
      </w:r>
      <w:r>
        <w:rPr>
          <w:rFonts w:ascii="Times New Roman" w:hAnsi="Times New Roman" w:cs="Times New Roman"/>
          <w:bCs/>
          <w:iCs/>
          <w:sz w:val="24"/>
          <w:szCs w:val="24"/>
        </w:rPr>
        <w:t xml:space="preserve"> </w:t>
      </w:r>
      <w:r w:rsidRPr="00E24C5A">
        <w:rPr>
          <w:rFonts w:ascii="Times New Roman" w:hAnsi="Times New Roman" w:cs="Times New Roman"/>
          <w:iCs/>
          <w:sz w:val="24"/>
          <w:szCs w:val="24"/>
        </w:rPr>
        <w:t>НИИТИАГ (филиал ФГБУ «ЦНИИП Минстроя России»</w:t>
      </w:r>
      <w:r>
        <w:rPr>
          <w:rFonts w:ascii="Times New Roman" w:hAnsi="Times New Roman" w:cs="Times New Roman"/>
          <w:iCs/>
          <w:sz w:val="24"/>
          <w:szCs w:val="24"/>
        </w:rPr>
        <w:t>)</w:t>
      </w:r>
      <w:r w:rsidRPr="00E24C5A">
        <w:rPr>
          <w:rFonts w:ascii="Times New Roman" w:hAnsi="Times New Roman" w:cs="Times New Roman"/>
          <w:iCs/>
          <w:sz w:val="24"/>
          <w:szCs w:val="24"/>
        </w:rPr>
        <w:t>, Волгоградск</w:t>
      </w:r>
      <w:r>
        <w:rPr>
          <w:rFonts w:ascii="Times New Roman" w:hAnsi="Times New Roman" w:cs="Times New Roman"/>
          <w:iCs/>
          <w:sz w:val="24"/>
          <w:szCs w:val="24"/>
        </w:rPr>
        <w:t>ий</w:t>
      </w:r>
      <w:r w:rsidRPr="00E24C5A">
        <w:rPr>
          <w:rFonts w:ascii="Times New Roman" w:hAnsi="Times New Roman" w:cs="Times New Roman"/>
          <w:iCs/>
          <w:sz w:val="24"/>
          <w:szCs w:val="24"/>
        </w:rPr>
        <w:t xml:space="preserve"> государственн</w:t>
      </w:r>
      <w:r>
        <w:rPr>
          <w:rFonts w:ascii="Times New Roman" w:hAnsi="Times New Roman" w:cs="Times New Roman"/>
          <w:iCs/>
          <w:sz w:val="24"/>
          <w:szCs w:val="24"/>
        </w:rPr>
        <w:t>ый</w:t>
      </w:r>
      <w:r w:rsidRPr="00E24C5A">
        <w:rPr>
          <w:rFonts w:ascii="Times New Roman" w:hAnsi="Times New Roman" w:cs="Times New Roman"/>
          <w:iCs/>
          <w:sz w:val="24"/>
          <w:szCs w:val="24"/>
        </w:rPr>
        <w:t xml:space="preserve"> техническ</w:t>
      </w:r>
      <w:r>
        <w:rPr>
          <w:rFonts w:ascii="Times New Roman" w:hAnsi="Times New Roman" w:cs="Times New Roman"/>
          <w:iCs/>
          <w:sz w:val="24"/>
          <w:szCs w:val="24"/>
        </w:rPr>
        <w:t>ий</w:t>
      </w:r>
      <w:r w:rsidRPr="00E24C5A">
        <w:rPr>
          <w:rFonts w:ascii="Times New Roman" w:hAnsi="Times New Roman" w:cs="Times New Roman"/>
          <w:iCs/>
          <w:sz w:val="24"/>
          <w:szCs w:val="24"/>
        </w:rPr>
        <w:t xml:space="preserve"> университет</w:t>
      </w:r>
      <w:r>
        <w:rPr>
          <w:rFonts w:ascii="Times New Roman" w:hAnsi="Times New Roman" w:cs="Times New Roman"/>
          <w:iCs/>
          <w:sz w:val="24"/>
          <w:szCs w:val="24"/>
        </w:rPr>
        <w:t>, Волгоград, Россия,</w:t>
      </w:r>
      <w:r w:rsidRPr="00E24C5A">
        <w:rPr>
          <w:rFonts w:ascii="Times New Roman" w:hAnsi="Times New Roman" w:cs="Times New Roman"/>
          <w:iCs/>
          <w:sz w:val="24"/>
          <w:szCs w:val="24"/>
          <w:lang w:val="it-IT"/>
        </w:rPr>
        <w:t xml:space="preserve"> </w:t>
      </w:r>
      <w:hyperlink r:id="rId8" w:history="1">
        <w:r w:rsidRPr="00E24C5A">
          <w:rPr>
            <w:rStyle w:val="ab"/>
            <w:iCs/>
            <w:sz w:val="24"/>
            <w:szCs w:val="24"/>
            <w:shd w:val="clear" w:color="auto" w:fill="FFFFFF"/>
            <w:lang w:val="it-IT"/>
          </w:rPr>
          <w:t>ptichnikova_g@mail.ru</w:t>
        </w:r>
      </w:hyperlink>
    </w:p>
    <w:p w14:paraId="5AA7538F" w14:textId="77777777" w:rsidR="006266F3" w:rsidRDefault="006266F3" w:rsidP="006266F3">
      <w:pPr>
        <w:pStyle w:val="3"/>
        <w:spacing w:before="0" w:after="0" w:line="360" w:lineRule="auto"/>
        <w:ind w:firstLine="709"/>
        <w:jc w:val="both"/>
        <w:rPr>
          <w:rFonts w:ascii="Times New Roman" w:hAnsi="Times New Roman" w:cs="Times New Roman"/>
          <w:i/>
          <w:sz w:val="24"/>
          <w:szCs w:val="24"/>
        </w:rPr>
      </w:pPr>
    </w:p>
    <w:p w14:paraId="603D6E30" w14:textId="77777777" w:rsidR="006266F3" w:rsidRDefault="006266F3" w:rsidP="006266F3">
      <w:pPr>
        <w:spacing w:after="0"/>
        <w:ind w:firstLine="709"/>
        <w:jc w:val="both"/>
        <w:rPr>
          <w:rFonts w:ascii="Times New Roman" w:hAnsi="Times New Roman" w:cs="Times New Roman"/>
          <w:sz w:val="24"/>
          <w:szCs w:val="24"/>
        </w:rPr>
      </w:pPr>
      <w:r w:rsidRPr="00DB474A">
        <w:rPr>
          <w:rFonts w:ascii="Times New Roman" w:hAnsi="Times New Roman" w:cs="Times New Roman"/>
          <w:b/>
          <w:i/>
          <w:sz w:val="24"/>
          <w:szCs w:val="24"/>
        </w:rPr>
        <w:t>Аннотация.</w:t>
      </w:r>
      <w:r>
        <w:rPr>
          <w:rFonts w:ascii="Times New Roman" w:hAnsi="Times New Roman" w:cs="Times New Roman"/>
          <w:sz w:val="24"/>
          <w:szCs w:val="24"/>
        </w:rPr>
        <w:t xml:space="preserve"> </w:t>
      </w:r>
      <w:r w:rsidRPr="005B080E">
        <w:rPr>
          <w:rFonts w:ascii="Times New Roman" w:hAnsi="Times New Roman" w:cs="Times New Roman"/>
          <w:sz w:val="24"/>
          <w:szCs w:val="24"/>
        </w:rPr>
        <w:t>Архитектура XXI века</w:t>
      </w:r>
      <w:r>
        <w:rPr>
          <w:rFonts w:ascii="Times New Roman" w:hAnsi="Times New Roman" w:cs="Times New Roman"/>
          <w:sz w:val="24"/>
          <w:szCs w:val="24"/>
        </w:rPr>
        <w:t xml:space="preserve"> — </w:t>
      </w:r>
      <w:r w:rsidRPr="005B080E">
        <w:rPr>
          <w:rFonts w:ascii="Times New Roman" w:hAnsi="Times New Roman" w:cs="Times New Roman"/>
          <w:sz w:val="24"/>
          <w:szCs w:val="24"/>
        </w:rPr>
        <w:t>часть визуальной культуры современного общества. В этих условиях выявляется тенденция развития архитектуры как огромного зрелищного действия. Сценическое пространство современного города представляет собой концентрированное выражение самой человеческой жизни.</w:t>
      </w:r>
      <w:r>
        <w:rPr>
          <w:rFonts w:ascii="Times New Roman" w:hAnsi="Times New Roman" w:cs="Times New Roman"/>
          <w:sz w:val="24"/>
          <w:szCs w:val="24"/>
        </w:rPr>
        <w:t xml:space="preserve"> </w:t>
      </w:r>
      <w:r w:rsidRPr="005B080E">
        <w:rPr>
          <w:rFonts w:ascii="Times New Roman" w:hAnsi="Times New Roman" w:cs="Times New Roman"/>
          <w:sz w:val="24"/>
          <w:szCs w:val="24"/>
        </w:rPr>
        <w:t>Результатом широкого распространения новых визуальных практик явилась смена самого способа осмысления механизма конструирования архитектурного образа за счет повышения зрелищности. Исследование проводится на примере современной архитектуры, возникшей за последние 15</w:t>
      </w:r>
      <w:r>
        <w:rPr>
          <w:rFonts w:ascii="Times New Roman" w:hAnsi="Times New Roman" w:cs="Times New Roman"/>
          <w:sz w:val="24"/>
          <w:szCs w:val="24"/>
        </w:rPr>
        <w:t> </w:t>
      </w:r>
      <w:r w:rsidRPr="005B080E">
        <w:rPr>
          <w:rFonts w:ascii="Times New Roman" w:hAnsi="Times New Roman" w:cs="Times New Roman"/>
          <w:sz w:val="24"/>
          <w:szCs w:val="24"/>
        </w:rPr>
        <w:t>лет, городов</w:t>
      </w:r>
      <w:r>
        <w:rPr>
          <w:rFonts w:ascii="Times New Roman" w:hAnsi="Times New Roman" w:cs="Times New Roman"/>
          <w:sz w:val="24"/>
          <w:szCs w:val="24"/>
        </w:rPr>
        <w:t xml:space="preserve"> — </w:t>
      </w:r>
      <w:r w:rsidRPr="005B080E">
        <w:rPr>
          <w:rFonts w:ascii="Times New Roman" w:hAnsi="Times New Roman" w:cs="Times New Roman"/>
          <w:sz w:val="24"/>
          <w:szCs w:val="24"/>
        </w:rPr>
        <w:t xml:space="preserve">столиц новых независимых государств: Баку (Азербайджан), Минска (Беларусь), </w:t>
      </w:r>
      <w:proofErr w:type="spellStart"/>
      <w:r w:rsidRPr="005B080E">
        <w:rPr>
          <w:rFonts w:ascii="Times New Roman" w:hAnsi="Times New Roman" w:cs="Times New Roman"/>
          <w:sz w:val="24"/>
          <w:szCs w:val="24"/>
        </w:rPr>
        <w:t>Нур</w:t>
      </w:r>
      <w:proofErr w:type="spellEnd"/>
      <w:r w:rsidRPr="005B080E">
        <w:rPr>
          <w:rFonts w:ascii="Times New Roman" w:hAnsi="Times New Roman" w:cs="Times New Roman"/>
          <w:sz w:val="24"/>
          <w:szCs w:val="24"/>
        </w:rPr>
        <w:t xml:space="preserve">-Султана/Астаны (Казахстан). Раскрываются тенденции создания архитектурных образов, соответствующих столичному статусу города: увлечение высотным строительством и небоскребами; формирование сети объектов «иконической </w:t>
      </w:r>
      <w:r w:rsidRPr="005B080E">
        <w:rPr>
          <w:rFonts w:ascii="Times New Roman" w:hAnsi="Times New Roman" w:cs="Times New Roman"/>
          <w:sz w:val="24"/>
          <w:szCs w:val="24"/>
        </w:rPr>
        <w:lastRenderedPageBreak/>
        <w:t xml:space="preserve">архитектуры» и </w:t>
      </w:r>
      <w:proofErr w:type="spellStart"/>
      <w:r w:rsidRPr="005B080E">
        <w:rPr>
          <w:rFonts w:ascii="Times New Roman" w:hAnsi="Times New Roman" w:cs="Times New Roman"/>
          <w:sz w:val="24"/>
          <w:szCs w:val="24"/>
        </w:rPr>
        <w:t>медиаархитектуры</w:t>
      </w:r>
      <w:proofErr w:type="spellEnd"/>
      <w:r w:rsidRPr="005B080E">
        <w:rPr>
          <w:rFonts w:ascii="Times New Roman" w:hAnsi="Times New Roman" w:cs="Times New Roman"/>
          <w:sz w:val="24"/>
          <w:szCs w:val="24"/>
        </w:rPr>
        <w:t xml:space="preserve">; целенаправленное создание </w:t>
      </w:r>
      <w:proofErr w:type="spellStart"/>
      <w:r w:rsidRPr="005B080E">
        <w:rPr>
          <w:rFonts w:ascii="Times New Roman" w:hAnsi="Times New Roman" w:cs="Times New Roman"/>
          <w:sz w:val="24"/>
          <w:szCs w:val="24"/>
        </w:rPr>
        <w:t>имиджевых</w:t>
      </w:r>
      <w:proofErr w:type="spellEnd"/>
      <w:r w:rsidRPr="005B080E">
        <w:rPr>
          <w:rFonts w:ascii="Times New Roman" w:hAnsi="Times New Roman" w:cs="Times New Roman"/>
          <w:sz w:val="24"/>
          <w:szCs w:val="24"/>
        </w:rPr>
        <w:t xml:space="preserve"> </w:t>
      </w:r>
      <w:proofErr w:type="spellStart"/>
      <w:r w:rsidRPr="005B080E">
        <w:rPr>
          <w:rFonts w:ascii="Times New Roman" w:hAnsi="Times New Roman" w:cs="Times New Roman"/>
          <w:sz w:val="24"/>
          <w:szCs w:val="24"/>
        </w:rPr>
        <w:t>скайлайнов</w:t>
      </w:r>
      <w:proofErr w:type="spellEnd"/>
      <w:r w:rsidRPr="005B080E">
        <w:rPr>
          <w:rFonts w:ascii="Times New Roman" w:hAnsi="Times New Roman" w:cs="Times New Roman"/>
          <w:sz w:val="24"/>
          <w:szCs w:val="24"/>
        </w:rPr>
        <w:t xml:space="preserve"> и бр</w:t>
      </w:r>
      <w:r>
        <w:rPr>
          <w:rFonts w:ascii="Times New Roman" w:hAnsi="Times New Roman" w:cs="Times New Roman"/>
          <w:sz w:val="24"/>
          <w:szCs w:val="24"/>
        </w:rPr>
        <w:t>е</w:t>
      </w:r>
      <w:r w:rsidRPr="005B080E">
        <w:rPr>
          <w:rFonts w:ascii="Times New Roman" w:hAnsi="Times New Roman" w:cs="Times New Roman"/>
          <w:sz w:val="24"/>
          <w:szCs w:val="24"/>
        </w:rPr>
        <w:t>нд-ландшафтов. Материал исследования разделен на две части. В настоящей статье представлена первая часть, в которой дается сравнительный анализ высотных доминант городов. Впервые проведены сравнительный анализ современной архитектуры постсоветских городов</w:t>
      </w:r>
      <w:r>
        <w:rPr>
          <w:rFonts w:ascii="Times New Roman" w:hAnsi="Times New Roman" w:cs="Times New Roman"/>
          <w:sz w:val="24"/>
          <w:szCs w:val="24"/>
        </w:rPr>
        <w:t xml:space="preserve"> — </w:t>
      </w:r>
      <w:r w:rsidRPr="005B080E">
        <w:rPr>
          <w:rFonts w:ascii="Times New Roman" w:hAnsi="Times New Roman" w:cs="Times New Roman"/>
          <w:sz w:val="24"/>
          <w:szCs w:val="24"/>
        </w:rPr>
        <w:t>столиц независимых государств и оценка использованных средств</w:t>
      </w:r>
      <w:r>
        <w:rPr>
          <w:rFonts w:ascii="Times New Roman" w:hAnsi="Times New Roman" w:cs="Times New Roman"/>
          <w:sz w:val="24"/>
          <w:szCs w:val="24"/>
        </w:rPr>
        <w:t xml:space="preserve"> </w:t>
      </w:r>
      <w:r w:rsidRPr="005B080E">
        <w:rPr>
          <w:rFonts w:ascii="Times New Roman" w:hAnsi="Times New Roman" w:cs="Times New Roman"/>
          <w:sz w:val="24"/>
          <w:szCs w:val="24"/>
        </w:rPr>
        <w:t>архитектурной зрелищности в различных социально-экономических и природно-климатических условиях.</w:t>
      </w:r>
    </w:p>
    <w:p w14:paraId="2FB90E17" w14:textId="77777777" w:rsidR="006266F3" w:rsidRDefault="006266F3" w:rsidP="006266F3">
      <w:pPr>
        <w:spacing w:after="0"/>
        <w:ind w:firstLine="709"/>
        <w:jc w:val="both"/>
        <w:rPr>
          <w:rFonts w:ascii="Times New Roman" w:hAnsi="Times New Roman" w:cs="Times New Roman"/>
          <w:sz w:val="24"/>
          <w:szCs w:val="24"/>
        </w:rPr>
      </w:pPr>
      <w:r w:rsidRPr="0024340F">
        <w:rPr>
          <w:rFonts w:ascii="Times New Roman" w:hAnsi="Times New Roman" w:cs="Times New Roman"/>
          <w:b/>
          <w:i/>
          <w:sz w:val="24"/>
          <w:szCs w:val="24"/>
        </w:rPr>
        <w:t>Ключевые слова</w:t>
      </w:r>
      <w:r w:rsidRPr="00A23BAA">
        <w:rPr>
          <w:rFonts w:ascii="Times New Roman" w:hAnsi="Times New Roman" w:cs="Times New Roman"/>
          <w:b/>
          <w:sz w:val="24"/>
          <w:szCs w:val="24"/>
        </w:rPr>
        <w:t>:</w:t>
      </w:r>
      <w:r w:rsidRPr="005B080E">
        <w:rPr>
          <w:rFonts w:ascii="Times New Roman" w:hAnsi="Times New Roman" w:cs="Times New Roman"/>
          <w:sz w:val="24"/>
          <w:szCs w:val="24"/>
        </w:rPr>
        <w:t xml:space="preserve"> зрелищная архитектура, визуализация культуры, </w:t>
      </w:r>
      <w:proofErr w:type="spellStart"/>
      <w:r w:rsidRPr="005B080E">
        <w:rPr>
          <w:rFonts w:ascii="Times New Roman" w:hAnsi="Times New Roman" w:cs="Times New Roman"/>
          <w:sz w:val="24"/>
          <w:szCs w:val="24"/>
        </w:rPr>
        <w:t>имиджевая</w:t>
      </w:r>
      <w:proofErr w:type="spellEnd"/>
      <w:r w:rsidRPr="005B080E">
        <w:rPr>
          <w:rFonts w:ascii="Times New Roman" w:hAnsi="Times New Roman" w:cs="Times New Roman"/>
          <w:sz w:val="24"/>
          <w:szCs w:val="24"/>
        </w:rPr>
        <w:t xml:space="preserve"> архитектура, высотные доминанты</w:t>
      </w:r>
      <w:r>
        <w:rPr>
          <w:rFonts w:ascii="Times New Roman" w:hAnsi="Times New Roman" w:cs="Times New Roman"/>
          <w:sz w:val="24"/>
          <w:szCs w:val="24"/>
        </w:rPr>
        <w:t>.</w:t>
      </w:r>
    </w:p>
    <w:p w14:paraId="695E5C59" w14:textId="77777777" w:rsidR="006266F3" w:rsidRDefault="006266F3" w:rsidP="006266F3">
      <w:pPr>
        <w:spacing w:after="0" w:line="240" w:lineRule="auto"/>
        <w:rPr>
          <w:rFonts w:ascii="Times New Roman" w:hAnsi="Times New Roman" w:cs="Times New Roman"/>
          <w:sz w:val="24"/>
          <w:szCs w:val="24"/>
        </w:rPr>
      </w:pPr>
    </w:p>
    <w:p w14:paraId="6409B3EC" w14:textId="77777777" w:rsidR="006266F3" w:rsidRDefault="006266F3" w:rsidP="006266F3">
      <w:pPr>
        <w:spacing w:after="0" w:line="240" w:lineRule="auto"/>
        <w:rPr>
          <w:rFonts w:ascii="Times New Roman" w:hAnsi="Times New Roman" w:cs="Times New Roman"/>
          <w:sz w:val="24"/>
          <w:szCs w:val="24"/>
        </w:rPr>
      </w:pPr>
    </w:p>
    <w:p w14:paraId="63484CA8" w14:textId="77777777" w:rsidR="006266F3" w:rsidRPr="00896CDA" w:rsidRDefault="006266F3" w:rsidP="006266F3">
      <w:pPr>
        <w:spacing w:after="0" w:line="360" w:lineRule="auto"/>
        <w:jc w:val="both"/>
        <w:rPr>
          <w:rFonts w:ascii="Times New Roman" w:hAnsi="Times New Roman" w:cs="Times New Roman"/>
          <w:sz w:val="24"/>
          <w:szCs w:val="24"/>
          <w:lang w:val="en-US"/>
        </w:rPr>
      </w:pPr>
      <w:r w:rsidRPr="00896CDA">
        <w:rPr>
          <w:rFonts w:ascii="Times New Roman" w:hAnsi="Times New Roman" w:cs="Times New Roman"/>
          <w:sz w:val="24"/>
          <w:szCs w:val="24"/>
          <w:lang w:val="en-US"/>
        </w:rPr>
        <w:t>Original article</w:t>
      </w:r>
    </w:p>
    <w:p w14:paraId="67B1C6C2" w14:textId="77777777" w:rsidR="006266F3" w:rsidRPr="00A23BAA" w:rsidRDefault="006266F3" w:rsidP="006266F3">
      <w:pPr>
        <w:pStyle w:val="1"/>
        <w:rPr>
          <w:lang w:val="en-US"/>
        </w:rPr>
      </w:pPr>
      <w:r w:rsidRPr="00A23BAA">
        <w:rPr>
          <w:lang w:val="en-US"/>
        </w:rPr>
        <w:t>SPECTACLE OF ARCHITECTURE AS A QUALITY OF CAPITAL CITIES OF THE 21ST CENTURY</w:t>
      </w:r>
      <w:r>
        <w:rPr>
          <w:lang w:val="en-US"/>
        </w:rPr>
        <w:t xml:space="preserve"> </w:t>
      </w:r>
      <w:r w:rsidRPr="00A23BAA">
        <w:rPr>
          <w:lang w:val="en-US"/>
        </w:rPr>
        <w:t>(ON THE EXAMPLE OF THE CIS COUNTRIES)</w:t>
      </w:r>
    </w:p>
    <w:p w14:paraId="2A22F8BD" w14:textId="77777777" w:rsidR="006266F3" w:rsidRDefault="006266F3" w:rsidP="006266F3">
      <w:pPr>
        <w:spacing w:after="0"/>
        <w:ind w:firstLine="709"/>
        <w:jc w:val="both"/>
        <w:rPr>
          <w:rFonts w:ascii="Times New Roman" w:hAnsi="Times New Roman" w:cs="Times New Roman"/>
          <w:b/>
          <w:i/>
          <w:sz w:val="24"/>
          <w:szCs w:val="24"/>
          <w:lang w:val="en-US"/>
        </w:rPr>
      </w:pPr>
      <w:r w:rsidRPr="00E24C5A">
        <w:rPr>
          <w:rFonts w:ascii="Times New Roman" w:hAnsi="Times New Roman" w:cs="Times New Roman"/>
          <w:b/>
          <w:iCs/>
          <w:sz w:val="24"/>
          <w:szCs w:val="24"/>
          <w:lang w:val="en-US"/>
        </w:rPr>
        <w:t>Galina</w:t>
      </w:r>
      <w:r>
        <w:rPr>
          <w:rFonts w:ascii="Times New Roman" w:hAnsi="Times New Roman" w:cs="Times New Roman"/>
          <w:b/>
          <w:iCs/>
          <w:sz w:val="24"/>
          <w:szCs w:val="24"/>
          <w:lang w:val="en-US"/>
        </w:rPr>
        <w:t xml:space="preserve"> A.</w:t>
      </w:r>
      <w:r w:rsidRPr="00E24C5A">
        <w:rPr>
          <w:rFonts w:ascii="Times New Roman" w:hAnsi="Times New Roman" w:cs="Times New Roman"/>
          <w:b/>
          <w:iCs/>
          <w:sz w:val="24"/>
          <w:szCs w:val="24"/>
          <w:lang w:val="en-US"/>
        </w:rPr>
        <w:t xml:space="preserve"> </w:t>
      </w:r>
      <w:proofErr w:type="spellStart"/>
      <w:r w:rsidRPr="00E24C5A">
        <w:rPr>
          <w:rFonts w:ascii="Times New Roman" w:hAnsi="Times New Roman" w:cs="Times New Roman"/>
          <w:b/>
          <w:iCs/>
          <w:sz w:val="24"/>
          <w:szCs w:val="24"/>
          <w:lang w:val="en-US"/>
        </w:rPr>
        <w:t>Ptichnikova</w:t>
      </w:r>
      <w:proofErr w:type="spellEnd"/>
      <w:r w:rsidRPr="00E24C5A">
        <w:rPr>
          <w:rFonts w:ascii="Times New Roman" w:hAnsi="Times New Roman" w:cs="Times New Roman"/>
          <w:iCs/>
          <w:sz w:val="24"/>
          <w:szCs w:val="24"/>
          <w:lang w:val="en-GB"/>
        </w:rPr>
        <w:t> —</w:t>
      </w:r>
      <w:r>
        <w:rPr>
          <w:rFonts w:ascii="Times New Roman" w:hAnsi="Times New Roman" w:cs="Times New Roman"/>
          <w:iCs/>
          <w:sz w:val="24"/>
          <w:szCs w:val="24"/>
          <w:lang w:val="en-GB"/>
        </w:rPr>
        <w:t xml:space="preserve"> </w:t>
      </w:r>
      <w:r w:rsidRPr="00A35169">
        <w:rPr>
          <w:rFonts w:ascii="Times New Roman" w:hAnsi="Times New Roman" w:cs="Times New Roman"/>
          <w:color w:val="000000"/>
          <w:sz w:val="24"/>
          <w:szCs w:val="24"/>
          <w:lang w:val="en-US"/>
        </w:rPr>
        <w:t>Branch FSBI «</w:t>
      </w:r>
      <w:proofErr w:type="spellStart"/>
      <w:r w:rsidRPr="00A35169">
        <w:rPr>
          <w:rFonts w:ascii="Times New Roman" w:hAnsi="Times New Roman" w:cs="Times New Roman"/>
          <w:color w:val="000000"/>
          <w:sz w:val="24"/>
          <w:szCs w:val="24"/>
          <w:lang w:val="en-US"/>
        </w:rPr>
        <w:t>TsNIIP</w:t>
      </w:r>
      <w:proofErr w:type="spellEnd"/>
      <w:r w:rsidRPr="00A35169">
        <w:rPr>
          <w:rFonts w:ascii="Times New Roman" w:hAnsi="Times New Roman" w:cs="Times New Roman"/>
          <w:color w:val="000000"/>
          <w:sz w:val="24"/>
          <w:szCs w:val="24"/>
          <w:lang w:val="en-US"/>
        </w:rPr>
        <w:t xml:space="preserve"> </w:t>
      </w:r>
      <w:proofErr w:type="spellStart"/>
      <w:r w:rsidRPr="00A35169">
        <w:rPr>
          <w:rFonts w:ascii="Times New Roman" w:hAnsi="Times New Roman" w:cs="Times New Roman"/>
          <w:color w:val="000000"/>
          <w:sz w:val="24"/>
          <w:szCs w:val="24"/>
          <w:lang w:val="en-US"/>
        </w:rPr>
        <w:t>Minstroy</w:t>
      </w:r>
      <w:proofErr w:type="spellEnd"/>
      <w:r>
        <w:rPr>
          <w:rFonts w:ascii="Times New Roman" w:hAnsi="Times New Roman" w:cs="Times New Roman"/>
          <w:color w:val="000000"/>
          <w:sz w:val="24"/>
          <w:szCs w:val="24"/>
          <w:lang w:val="en-US"/>
        </w:rPr>
        <w:t xml:space="preserve"> </w:t>
      </w:r>
      <w:r w:rsidRPr="00A35169">
        <w:rPr>
          <w:rFonts w:ascii="Times New Roman" w:hAnsi="Times New Roman" w:cs="Times New Roman"/>
          <w:color w:val="000000"/>
          <w:sz w:val="24"/>
          <w:szCs w:val="24"/>
          <w:lang w:val="en-US"/>
        </w:rPr>
        <w:t>Russia»</w:t>
      </w:r>
      <w:r>
        <w:rPr>
          <w:rFonts w:ascii="Times New Roman" w:hAnsi="Times New Roman" w:cs="Times New Roman"/>
          <w:color w:val="000000"/>
          <w:sz w:val="24"/>
          <w:szCs w:val="24"/>
          <w:lang w:val="en-US"/>
        </w:rPr>
        <w:t xml:space="preserve"> NIITIAG,</w:t>
      </w:r>
      <w:r w:rsidRPr="00E24C5A">
        <w:rPr>
          <w:rFonts w:ascii="Times New Roman" w:hAnsi="Times New Roman" w:cs="Times New Roman"/>
          <w:sz w:val="24"/>
          <w:szCs w:val="24"/>
          <w:lang w:val="en-US"/>
        </w:rPr>
        <w:t xml:space="preserve"> Volgograd State Technical University</w:t>
      </w:r>
      <w:r>
        <w:rPr>
          <w:rFonts w:ascii="Times New Roman" w:hAnsi="Times New Roman" w:cs="Times New Roman"/>
          <w:sz w:val="24"/>
          <w:szCs w:val="24"/>
          <w:lang w:val="en-US"/>
        </w:rPr>
        <w:t xml:space="preserve">, </w:t>
      </w:r>
      <w:r w:rsidRPr="00E24C5A">
        <w:rPr>
          <w:rFonts w:ascii="Times New Roman" w:hAnsi="Times New Roman" w:cs="Times New Roman"/>
          <w:sz w:val="24"/>
          <w:szCs w:val="24"/>
          <w:lang w:val="en-US"/>
        </w:rPr>
        <w:t>Volgograd</w:t>
      </w:r>
      <w:r>
        <w:rPr>
          <w:rFonts w:ascii="Times New Roman" w:hAnsi="Times New Roman" w:cs="Times New Roman"/>
          <w:sz w:val="24"/>
          <w:szCs w:val="24"/>
          <w:lang w:val="en-US"/>
        </w:rPr>
        <w:t xml:space="preserve">, Russia, </w:t>
      </w:r>
      <w:hyperlink r:id="rId9" w:history="1">
        <w:r w:rsidRPr="00E24C5A">
          <w:rPr>
            <w:rStyle w:val="ab"/>
            <w:iCs/>
            <w:sz w:val="24"/>
            <w:szCs w:val="24"/>
            <w:shd w:val="clear" w:color="auto" w:fill="FFFFFF"/>
            <w:lang w:val="it-IT"/>
          </w:rPr>
          <w:t>ptichnikova_g@mail.ru</w:t>
        </w:r>
      </w:hyperlink>
    </w:p>
    <w:p w14:paraId="1AAD3298" w14:textId="77777777" w:rsidR="006266F3" w:rsidRPr="002200D2" w:rsidRDefault="006266F3" w:rsidP="006266F3">
      <w:pPr>
        <w:spacing w:after="0"/>
        <w:ind w:firstLine="709"/>
        <w:jc w:val="both"/>
        <w:rPr>
          <w:rFonts w:ascii="Times New Roman" w:hAnsi="Times New Roman" w:cs="Times New Roman"/>
          <w:sz w:val="24"/>
          <w:szCs w:val="24"/>
          <w:lang w:val="en-US"/>
        </w:rPr>
      </w:pPr>
      <w:r>
        <w:rPr>
          <w:rFonts w:ascii="Times New Roman" w:hAnsi="Times New Roman" w:cs="Times New Roman"/>
          <w:b/>
          <w:i/>
          <w:sz w:val="24"/>
          <w:szCs w:val="24"/>
          <w:lang w:val="en-US"/>
        </w:rPr>
        <w:t>Abstract.</w:t>
      </w:r>
      <w:r w:rsidRPr="0024340F">
        <w:rPr>
          <w:rFonts w:ascii="Times New Roman" w:hAnsi="Times New Roman" w:cs="Times New Roman"/>
          <w:b/>
          <w:i/>
          <w:sz w:val="24"/>
          <w:szCs w:val="24"/>
          <w:lang w:val="en-US"/>
        </w:rPr>
        <w:t xml:space="preserve"> </w:t>
      </w:r>
      <w:r w:rsidRPr="002200D2">
        <w:rPr>
          <w:rFonts w:ascii="Times New Roman" w:hAnsi="Times New Roman" w:cs="Times New Roman"/>
          <w:sz w:val="24"/>
          <w:szCs w:val="24"/>
          <w:lang w:val="en-US"/>
        </w:rPr>
        <w:t xml:space="preserve">The architecture of the 21st century is part of the visual culture of modern society. Under these conditions, a tendency for the development of architecture as a huge spectacular action is revealed. The stage space of a modern city is a concentrated expression of human life itself. The result of the wide spread of new visual practices was a change in the very way of understanding the mechanism for constructing an architectural image by increasing the spectacle. The study is conducted on the example of modern architecture that has emerged over the past 15 years, the capital cities of the newly independent states: Baku (Azerbaijan), Minsk (Belarus), </w:t>
      </w:r>
      <w:proofErr w:type="spellStart"/>
      <w:r w:rsidRPr="002200D2">
        <w:rPr>
          <w:rFonts w:ascii="Times New Roman" w:hAnsi="Times New Roman" w:cs="Times New Roman"/>
          <w:sz w:val="24"/>
          <w:szCs w:val="24"/>
          <w:lang w:val="en-US"/>
        </w:rPr>
        <w:t>Nur</w:t>
      </w:r>
      <w:proofErr w:type="spellEnd"/>
      <w:r w:rsidRPr="002200D2">
        <w:rPr>
          <w:rFonts w:ascii="Times New Roman" w:hAnsi="Times New Roman" w:cs="Times New Roman"/>
          <w:sz w:val="24"/>
          <w:szCs w:val="24"/>
          <w:lang w:val="en-US"/>
        </w:rPr>
        <w:t xml:space="preserve">-Sultan/Astana (Kazakhstan). The tendencies of creating architectural images corresponding to the metropolitan status of the city are revealed: passion for high-rise construction and skyscrapers; formation of a network of objects of </w:t>
      </w:r>
      <w:r>
        <w:rPr>
          <w:rFonts w:ascii="Times New Roman" w:hAnsi="Times New Roman" w:cs="Times New Roman"/>
          <w:sz w:val="24"/>
          <w:szCs w:val="24"/>
          <w:lang w:val="en-US"/>
        </w:rPr>
        <w:t>“</w:t>
      </w:r>
      <w:r w:rsidRPr="002200D2">
        <w:rPr>
          <w:rFonts w:ascii="Times New Roman" w:hAnsi="Times New Roman" w:cs="Times New Roman"/>
          <w:sz w:val="24"/>
          <w:szCs w:val="24"/>
          <w:lang w:val="en-US"/>
        </w:rPr>
        <w:t>iconic architecture</w:t>
      </w:r>
      <w:r>
        <w:rPr>
          <w:rFonts w:ascii="Times New Roman" w:hAnsi="Times New Roman" w:cs="Times New Roman"/>
          <w:sz w:val="24"/>
          <w:szCs w:val="24"/>
          <w:lang w:val="en-US"/>
        </w:rPr>
        <w:t>”</w:t>
      </w:r>
      <w:r w:rsidRPr="002200D2">
        <w:rPr>
          <w:rFonts w:ascii="Times New Roman" w:hAnsi="Times New Roman" w:cs="Times New Roman"/>
          <w:sz w:val="24"/>
          <w:szCs w:val="24"/>
          <w:lang w:val="en-US"/>
        </w:rPr>
        <w:t xml:space="preserve"> and media architecture; purposeful creation of image skylines and brand landscapes. The research material is divided into two parts. This article presents the first part, which provides a comparative analysis of the high-rise dominants of cities. For the first time, a comparative analysis of the modern architecture of post-Soviet cities - the capitals of independent states and an assessment of the means of architectural entertainment used in various socio-economic and climatic conditions were carried out.</w:t>
      </w:r>
    </w:p>
    <w:p w14:paraId="017AB316" w14:textId="77777777" w:rsidR="006266F3" w:rsidRPr="00A23BAA" w:rsidRDefault="006266F3" w:rsidP="006266F3">
      <w:pPr>
        <w:spacing w:after="0"/>
        <w:ind w:firstLine="709"/>
        <w:jc w:val="both"/>
        <w:rPr>
          <w:rFonts w:ascii="Times New Roman" w:hAnsi="Times New Roman" w:cs="Times New Roman"/>
          <w:sz w:val="24"/>
          <w:szCs w:val="24"/>
          <w:lang w:val="en-US"/>
        </w:rPr>
      </w:pPr>
      <w:r w:rsidRPr="00A23BAA">
        <w:rPr>
          <w:rFonts w:ascii="Times New Roman" w:hAnsi="Times New Roman" w:cs="Times New Roman"/>
          <w:b/>
          <w:sz w:val="24"/>
          <w:szCs w:val="24"/>
          <w:lang w:val="en-US"/>
        </w:rPr>
        <w:t>Keywords:</w:t>
      </w:r>
      <w:r w:rsidRPr="00A23BAA">
        <w:rPr>
          <w:rFonts w:ascii="Times New Roman" w:hAnsi="Times New Roman" w:cs="Times New Roman"/>
          <w:sz w:val="24"/>
          <w:szCs w:val="24"/>
          <w:lang w:val="en-US"/>
        </w:rPr>
        <w:t xml:space="preserve"> spectacular architecture, visualization of culture, image architecture, high-rise dominants.</w:t>
      </w:r>
    </w:p>
    <w:p w14:paraId="16B2ED08" w14:textId="77777777" w:rsidR="002C4B1C" w:rsidRPr="00E85C53" w:rsidRDefault="002C4B1C" w:rsidP="00AE043D">
      <w:pPr>
        <w:pStyle w:val="3"/>
        <w:spacing w:before="0" w:after="0" w:line="360" w:lineRule="auto"/>
        <w:ind w:firstLine="709"/>
        <w:jc w:val="both"/>
        <w:rPr>
          <w:rFonts w:ascii="Times New Roman" w:hAnsi="Times New Roman" w:cs="Times New Roman"/>
          <w:i/>
          <w:sz w:val="24"/>
          <w:szCs w:val="24"/>
          <w:lang w:val="en-US"/>
        </w:rPr>
      </w:pPr>
    </w:p>
    <w:p w14:paraId="693C0A05" w14:textId="66EEA657" w:rsidR="00C17C8D" w:rsidRPr="009F1836" w:rsidRDefault="00610CA8" w:rsidP="009F1836">
      <w:pPr>
        <w:pStyle w:val="2"/>
      </w:pPr>
      <w:r>
        <w:t>Введение</w:t>
      </w:r>
    </w:p>
    <w:p w14:paraId="6EC0F961" w14:textId="2A3EC63D" w:rsidR="00610CA8" w:rsidRDefault="00610CA8" w:rsidP="00AE04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Желательно текст статьи структурировать на: Введение, главы, заключение.</w:t>
      </w:r>
    </w:p>
    <w:p w14:paraId="60A8274B" w14:textId="0A949209" w:rsidR="00610CA8" w:rsidRPr="00E24C5A" w:rsidRDefault="00610CA8" w:rsidP="00610CA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Все ссылки в тексте оформляются как постраничные. Например</w:t>
      </w:r>
      <w:r w:rsidR="009C4BE2" w:rsidRPr="00E24C5A">
        <w:rPr>
          <w:rStyle w:val="a8"/>
          <w:rFonts w:ascii="Times New Roman" w:hAnsi="Times New Roman" w:cs="Times New Roman"/>
          <w:sz w:val="24"/>
          <w:szCs w:val="24"/>
        </w:rPr>
        <w:footnoteReference w:id="2"/>
      </w:r>
      <w:r w:rsidR="00E24C5A" w:rsidRPr="00E24C5A">
        <w:rPr>
          <w:rFonts w:ascii="Times New Roman" w:hAnsi="Times New Roman" w:cs="Times New Roman"/>
          <w:sz w:val="24"/>
          <w:szCs w:val="24"/>
        </w:rPr>
        <w:t xml:space="preserve"> </w:t>
      </w:r>
    </w:p>
    <w:p w14:paraId="04577A69" w14:textId="4A1D78B2" w:rsidR="009B0BAC" w:rsidRDefault="00610CA8" w:rsidP="00AE043D">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Если в тексте статьи предполагаются иллюстрации, то они должны быть размечены по тексту так </w:t>
      </w:r>
      <w:r w:rsidR="00DC257C" w:rsidRPr="00610CA8">
        <w:rPr>
          <w:rFonts w:ascii="Times New Roman" w:hAnsi="Times New Roman" w:cs="Times New Roman"/>
          <w:color w:val="000000"/>
          <w:sz w:val="24"/>
          <w:szCs w:val="24"/>
        </w:rPr>
        <w:t>(илл.1).</w:t>
      </w:r>
      <w:r w:rsidR="00DC257C" w:rsidRPr="00E24C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 после окончания абзаца, где стоит ссылка на иллюстрацию, необходимо привести подрисуночную подпись</w:t>
      </w:r>
      <w:r w:rsidR="00806DE5" w:rsidRPr="00E24C5A">
        <w:rPr>
          <w:rFonts w:ascii="Times New Roman" w:hAnsi="Times New Roman" w:cs="Times New Roman"/>
          <w:color w:val="000000"/>
          <w:sz w:val="24"/>
          <w:szCs w:val="24"/>
        </w:rPr>
        <w:t>.</w:t>
      </w:r>
    </w:p>
    <w:p w14:paraId="63902839" w14:textId="77777777" w:rsidR="00DC257C" w:rsidRDefault="00DC257C" w:rsidP="00DC257C">
      <w:pPr>
        <w:spacing w:after="0" w:line="360" w:lineRule="auto"/>
        <w:rPr>
          <w:rFonts w:ascii="Times New Roman" w:hAnsi="Times New Roman" w:cs="Times New Roman"/>
          <w:color w:val="000000"/>
          <w:sz w:val="24"/>
          <w:szCs w:val="24"/>
          <w:highlight w:val="yellow"/>
        </w:rPr>
      </w:pPr>
    </w:p>
    <w:p w14:paraId="1BDBBD50" w14:textId="0FF921BE" w:rsidR="00DC257C" w:rsidRPr="009F5BF4" w:rsidRDefault="00DC257C" w:rsidP="00DC257C">
      <w:pPr>
        <w:spacing w:after="0" w:line="360" w:lineRule="auto"/>
        <w:rPr>
          <w:rFonts w:ascii="Times New Roman" w:hAnsi="Times New Roman" w:cs="Times New Roman"/>
          <w:color w:val="000000"/>
          <w:sz w:val="24"/>
          <w:szCs w:val="24"/>
        </w:rPr>
      </w:pPr>
      <w:r w:rsidRPr="00DC257C">
        <w:rPr>
          <w:rFonts w:ascii="Times New Roman" w:hAnsi="Times New Roman" w:cs="Times New Roman"/>
          <w:color w:val="000000"/>
          <w:sz w:val="24"/>
          <w:szCs w:val="24"/>
          <w:highlight w:val="yellow"/>
        </w:rPr>
        <w:t>Илл.1. «Пламенные башни». Баку</w:t>
      </w:r>
      <w:r w:rsidRPr="009F5BF4">
        <w:rPr>
          <w:rFonts w:ascii="Times New Roman" w:hAnsi="Times New Roman" w:cs="Times New Roman"/>
          <w:color w:val="000000"/>
          <w:sz w:val="24"/>
          <w:szCs w:val="24"/>
          <w:highlight w:val="yellow"/>
        </w:rPr>
        <w:t xml:space="preserve">, </w:t>
      </w:r>
      <w:r w:rsidRPr="00DC257C">
        <w:rPr>
          <w:rFonts w:ascii="Times New Roman" w:hAnsi="Times New Roman" w:cs="Times New Roman"/>
          <w:color w:val="000000"/>
          <w:sz w:val="24"/>
          <w:szCs w:val="24"/>
          <w:highlight w:val="yellow"/>
        </w:rPr>
        <w:t>Азербайджан</w:t>
      </w:r>
      <w:r w:rsidRPr="009F5BF4">
        <w:rPr>
          <w:rFonts w:ascii="Times New Roman" w:hAnsi="Times New Roman" w:cs="Times New Roman"/>
          <w:color w:val="000000"/>
          <w:sz w:val="24"/>
          <w:szCs w:val="24"/>
          <w:highlight w:val="yellow"/>
        </w:rPr>
        <w:t xml:space="preserve">. </w:t>
      </w:r>
      <w:r w:rsidRPr="00DC257C">
        <w:rPr>
          <w:rFonts w:ascii="Times New Roman" w:hAnsi="Times New Roman" w:cs="Times New Roman"/>
          <w:color w:val="000000"/>
          <w:sz w:val="24"/>
          <w:szCs w:val="24"/>
          <w:highlight w:val="yellow"/>
        </w:rPr>
        <w:t>Арх</w:t>
      </w:r>
      <w:r w:rsidRPr="009F5BF4">
        <w:rPr>
          <w:rFonts w:ascii="Times New Roman" w:hAnsi="Times New Roman" w:cs="Times New Roman"/>
          <w:color w:val="000000"/>
          <w:sz w:val="24"/>
          <w:szCs w:val="24"/>
          <w:highlight w:val="yellow"/>
        </w:rPr>
        <w:t xml:space="preserve">. </w:t>
      </w:r>
      <w:r w:rsidRPr="002A47F2">
        <w:rPr>
          <w:rFonts w:ascii="Times New Roman" w:hAnsi="Times New Roman" w:cs="Times New Roman"/>
          <w:color w:val="000000"/>
          <w:sz w:val="24"/>
          <w:szCs w:val="24"/>
          <w:highlight w:val="yellow"/>
          <w:lang w:val="en-US"/>
        </w:rPr>
        <w:t>HOK</w:t>
      </w:r>
      <w:r w:rsidRPr="009F5BF4">
        <w:rPr>
          <w:rFonts w:ascii="Times New Roman" w:hAnsi="Times New Roman" w:cs="Times New Roman"/>
          <w:color w:val="000000"/>
          <w:sz w:val="24"/>
          <w:szCs w:val="24"/>
          <w:highlight w:val="yellow"/>
        </w:rPr>
        <w:t xml:space="preserve"> </w:t>
      </w:r>
      <w:r w:rsidRPr="002A47F2">
        <w:rPr>
          <w:rFonts w:ascii="Times New Roman" w:hAnsi="Times New Roman" w:cs="Times New Roman"/>
          <w:color w:val="000000"/>
          <w:sz w:val="24"/>
          <w:szCs w:val="24"/>
          <w:highlight w:val="yellow"/>
          <w:lang w:val="en-US"/>
        </w:rPr>
        <w:t>International</w:t>
      </w:r>
      <w:r w:rsidRPr="009F5BF4">
        <w:rPr>
          <w:rFonts w:ascii="Times New Roman" w:hAnsi="Times New Roman" w:cs="Times New Roman"/>
          <w:color w:val="000000"/>
          <w:sz w:val="24"/>
          <w:szCs w:val="24"/>
          <w:highlight w:val="yellow"/>
        </w:rPr>
        <w:t xml:space="preserve"> (</w:t>
      </w:r>
      <w:r w:rsidRPr="00DC257C">
        <w:rPr>
          <w:rFonts w:ascii="Times New Roman" w:hAnsi="Times New Roman" w:cs="Times New Roman"/>
          <w:color w:val="000000"/>
          <w:sz w:val="24"/>
          <w:szCs w:val="24"/>
          <w:highlight w:val="yellow"/>
        </w:rPr>
        <w:t>США</w:t>
      </w:r>
      <w:r w:rsidRPr="009F5BF4">
        <w:rPr>
          <w:rFonts w:ascii="Times New Roman" w:hAnsi="Times New Roman" w:cs="Times New Roman"/>
          <w:color w:val="000000"/>
          <w:sz w:val="24"/>
          <w:szCs w:val="24"/>
          <w:highlight w:val="yellow"/>
        </w:rPr>
        <w:t>). 2012.</w:t>
      </w:r>
    </w:p>
    <w:p w14:paraId="466AF300" w14:textId="77777777" w:rsidR="00DC257C" w:rsidRPr="009F5BF4" w:rsidRDefault="00DC257C" w:rsidP="00DC257C">
      <w:pPr>
        <w:spacing w:after="0" w:line="360" w:lineRule="auto"/>
        <w:rPr>
          <w:rFonts w:ascii="Times New Roman" w:hAnsi="Times New Roman" w:cs="Times New Roman"/>
          <w:color w:val="000000"/>
          <w:sz w:val="24"/>
          <w:szCs w:val="24"/>
        </w:rPr>
      </w:pPr>
    </w:p>
    <w:p w14:paraId="6E95883B" w14:textId="77777777" w:rsidR="009B0BAC" w:rsidRDefault="009B0BAC" w:rsidP="00AE043D">
      <w:pPr>
        <w:spacing w:after="0" w:line="360" w:lineRule="auto"/>
        <w:ind w:firstLine="709"/>
        <w:jc w:val="both"/>
        <w:rPr>
          <w:rFonts w:ascii="Times New Roman" w:hAnsi="Times New Roman" w:cs="Times New Roman"/>
          <w:sz w:val="24"/>
          <w:szCs w:val="24"/>
        </w:rPr>
      </w:pPr>
    </w:p>
    <w:p w14:paraId="7998422E" w14:textId="29D98B3A" w:rsidR="00ED6B80" w:rsidRPr="00883C52" w:rsidRDefault="00ED6B80" w:rsidP="006F44BC">
      <w:pPr>
        <w:pStyle w:val="a6"/>
        <w:jc w:val="center"/>
        <w:rPr>
          <w:rFonts w:ascii="Times New Roman" w:hAnsi="Times New Roman" w:cs="Times New Roman"/>
          <w:b/>
          <w:sz w:val="24"/>
          <w:szCs w:val="24"/>
        </w:rPr>
      </w:pPr>
      <w:r w:rsidRPr="009F5BF4">
        <w:rPr>
          <w:rFonts w:ascii="Times New Roman" w:hAnsi="Times New Roman" w:cs="Times New Roman"/>
          <w:b/>
          <w:sz w:val="24"/>
          <w:szCs w:val="24"/>
        </w:rPr>
        <w:t>СПИСОК ИСТОЧНИКОВ</w:t>
      </w:r>
    </w:p>
    <w:p w14:paraId="612FDD90" w14:textId="77777777" w:rsidR="00ED6B80" w:rsidRPr="00E24C5A" w:rsidRDefault="00ED6B80" w:rsidP="00ED6B80">
      <w:pPr>
        <w:pStyle w:val="a6"/>
        <w:rPr>
          <w:rFonts w:ascii="Times New Roman" w:hAnsi="Times New Roman" w:cs="Times New Roman"/>
          <w:sz w:val="24"/>
          <w:szCs w:val="24"/>
        </w:rPr>
      </w:pPr>
    </w:p>
    <w:p w14:paraId="0453CB16" w14:textId="77777777" w:rsidR="00DF7CED" w:rsidRPr="00883C52" w:rsidRDefault="00DF7CED" w:rsidP="00883C52">
      <w:pPr>
        <w:pStyle w:val="a3"/>
        <w:numPr>
          <w:ilvl w:val="0"/>
          <w:numId w:val="11"/>
        </w:numPr>
        <w:spacing w:after="0"/>
        <w:ind w:left="810"/>
        <w:jc w:val="both"/>
        <w:rPr>
          <w:rFonts w:ascii="Times New Roman" w:hAnsi="Times New Roman" w:cs="Times New Roman"/>
          <w:sz w:val="24"/>
          <w:szCs w:val="24"/>
        </w:rPr>
      </w:pPr>
      <w:proofErr w:type="spellStart"/>
      <w:r w:rsidRPr="00883C52">
        <w:rPr>
          <w:rFonts w:ascii="Times New Roman" w:hAnsi="Times New Roman" w:cs="Times New Roman"/>
          <w:i/>
          <w:sz w:val="24"/>
          <w:szCs w:val="24"/>
        </w:rPr>
        <w:t>Абилов</w:t>
      </w:r>
      <w:proofErr w:type="spellEnd"/>
      <w:r w:rsidRPr="00883C52">
        <w:rPr>
          <w:rFonts w:ascii="Times New Roman" w:hAnsi="Times New Roman" w:cs="Times New Roman"/>
          <w:i/>
          <w:sz w:val="24"/>
          <w:szCs w:val="24"/>
        </w:rPr>
        <w:t> А.Ж.</w:t>
      </w:r>
      <w:r w:rsidRPr="00883C52">
        <w:rPr>
          <w:rFonts w:ascii="Times New Roman" w:hAnsi="Times New Roman" w:cs="Times New Roman"/>
          <w:sz w:val="24"/>
          <w:szCs w:val="24"/>
        </w:rPr>
        <w:t xml:space="preserve"> Некоторые тенденции архитектурно-планировочной трансформации городов Казахстана в постсоветский период (на примере Астаны) // Муниципалитет: экономика и управление. 2016. № 1. С. 16–23.</w:t>
      </w:r>
    </w:p>
    <w:p w14:paraId="1DA2C271" w14:textId="77777777" w:rsidR="00DF7CED" w:rsidRPr="00883C52" w:rsidRDefault="00DF7CED" w:rsidP="00883C52">
      <w:pPr>
        <w:pStyle w:val="a3"/>
        <w:numPr>
          <w:ilvl w:val="0"/>
          <w:numId w:val="11"/>
        </w:numPr>
        <w:spacing w:after="0"/>
        <w:ind w:left="810"/>
        <w:jc w:val="both"/>
        <w:rPr>
          <w:rFonts w:ascii="Times New Roman" w:hAnsi="Times New Roman" w:cs="Times New Roman"/>
          <w:sz w:val="24"/>
          <w:szCs w:val="24"/>
        </w:rPr>
      </w:pPr>
      <w:r w:rsidRPr="00883C52">
        <w:rPr>
          <w:rFonts w:ascii="Times New Roman" w:hAnsi="Times New Roman" w:cs="Times New Roman"/>
          <w:i/>
          <w:sz w:val="24"/>
          <w:szCs w:val="24"/>
        </w:rPr>
        <w:t>Есаулов Г.В.</w:t>
      </w:r>
      <w:r w:rsidRPr="00883C52">
        <w:rPr>
          <w:rFonts w:ascii="Times New Roman" w:hAnsi="Times New Roman" w:cs="Times New Roman"/>
          <w:sz w:val="24"/>
          <w:szCs w:val="24"/>
        </w:rPr>
        <w:t xml:space="preserve"> О некоторых тенденциях в современной архитектуре // Современная архитектура мира. 2021. № 2 (17). С. 1</w:t>
      </w:r>
      <w:r w:rsidR="00CD2B4E" w:rsidRPr="00883C52">
        <w:rPr>
          <w:rFonts w:ascii="Times New Roman" w:hAnsi="Times New Roman" w:cs="Times New Roman"/>
          <w:sz w:val="24"/>
          <w:szCs w:val="24"/>
          <w:lang w:val="en-US"/>
        </w:rPr>
        <w:t>1</w:t>
      </w:r>
      <w:r w:rsidR="00CD2B4E" w:rsidRPr="00883C52">
        <w:rPr>
          <w:rFonts w:ascii="Times New Roman" w:hAnsi="Times New Roman" w:cs="Times New Roman"/>
          <w:sz w:val="24"/>
          <w:szCs w:val="24"/>
        </w:rPr>
        <w:t>–</w:t>
      </w:r>
      <w:r w:rsidR="00CD2B4E" w:rsidRPr="00883C52">
        <w:rPr>
          <w:rFonts w:ascii="Times New Roman" w:hAnsi="Times New Roman" w:cs="Times New Roman"/>
          <w:sz w:val="24"/>
          <w:szCs w:val="24"/>
          <w:lang w:val="en-US"/>
        </w:rPr>
        <w:t>30</w:t>
      </w:r>
      <w:r w:rsidRPr="00883C52">
        <w:rPr>
          <w:rFonts w:ascii="Times New Roman" w:hAnsi="Times New Roman" w:cs="Times New Roman"/>
          <w:sz w:val="24"/>
          <w:szCs w:val="24"/>
        </w:rPr>
        <w:t>.</w:t>
      </w:r>
    </w:p>
    <w:p w14:paraId="080A2C6A" w14:textId="77777777" w:rsidR="00DF7CED" w:rsidRPr="00883C52" w:rsidRDefault="00DF7CED" w:rsidP="00883C52">
      <w:pPr>
        <w:pStyle w:val="a3"/>
        <w:numPr>
          <w:ilvl w:val="0"/>
          <w:numId w:val="11"/>
        </w:numPr>
        <w:spacing w:after="0"/>
        <w:ind w:left="810"/>
        <w:jc w:val="both"/>
        <w:rPr>
          <w:rFonts w:ascii="Times New Roman" w:hAnsi="Times New Roman" w:cs="Times New Roman"/>
          <w:sz w:val="24"/>
          <w:szCs w:val="24"/>
        </w:rPr>
      </w:pPr>
      <w:r w:rsidRPr="00883C52">
        <w:rPr>
          <w:rFonts w:ascii="Times New Roman" w:hAnsi="Times New Roman" w:cs="Times New Roman"/>
          <w:i/>
          <w:sz w:val="24"/>
          <w:szCs w:val="24"/>
        </w:rPr>
        <w:t>Иванова О.А.</w:t>
      </w:r>
      <w:r w:rsidRPr="00883C52">
        <w:rPr>
          <w:rFonts w:ascii="Times New Roman" w:hAnsi="Times New Roman" w:cs="Times New Roman"/>
          <w:sz w:val="24"/>
          <w:szCs w:val="24"/>
        </w:rPr>
        <w:t xml:space="preserve"> Архитектурный образ города — столицы государства (на примере г. Астаны</w:t>
      </w:r>
      <w:proofErr w:type="gramStart"/>
      <w:r w:rsidRPr="00883C52">
        <w:rPr>
          <w:rFonts w:ascii="Times New Roman" w:hAnsi="Times New Roman" w:cs="Times New Roman"/>
          <w:sz w:val="24"/>
          <w:szCs w:val="24"/>
        </w:rPr>
        <w:t>) :</w:t>
      </w:r>
      <w:proofErr w:type="gramEnd"/>
      <w:r w:rsidRPr="00883C52">
        <w:rPr>
          <w:rFonts w:ascii="Times New Roman" w:hAnsi="Times New Roman" w:cs="Times New Roman"/>
          <w:sz w:val="24"/>
          <w:szCs w:val="24"/>
        </w:rPr>
        <w:t xml:space="preserve"> </w:t>
      </w:r>
      <w:proofErr w:type="spellStart"/>
      <w:r w:rsidRPr="00883C52">
        <w:rPr>
          <w:rFonts w:ascii="Times New Roman" w:hAnsi="Times New Roman" w:cs="Times New Roman"/>
          <w:sz w:val="24"/>
          <w:szCs w:val="24"/>
        </w:rPr>
        <w:t>автореф</w:t>
      </w:r>
      <w:proofErr w:type="spellEnd"/>
      <w:r w:rsidRPr="00883C52">
        <w:rPr>
          <w:rFonts w:ascii="Times New Roman" w:hAnsi="Times New Roman" w:cs="Times New Roman"/>
          <w:sz w:val="24"/>
          <w:szCs w:val="24"/>
        </w:rPr>
        <w:t xml:space="preserve">. </w:t>
      </w:r>
      <w:proofErr w:type="spellStart"/>
      <w:r w:rsidRPr="00883C52">
        <w:rPr>
          <w:rFonts w:ascii="Times New Roman" w:hAnsi="Times New Roman" w:cs="Times New Roman"/>
          <w:sz w:val="24"/>
          <w:szCs w:val="24"/>
        </w:rPr>
        <w:t>дис</w:t>
      </w:r>
      <w:proofErr w:type="spellEnd"/>
      <w:r w:rsidRPr="00883C52">
        <w:rPr>
          <w:rFonts w:ascii="Times New Roman" w:hAnsi="Times New Roman" w:cs="Times New Roman"/>
          <w:sz w:val="24"/>
          <w:szCs w:val="24"/>
        </w:rPr>
        <w:t>. … канд. арх. 18.00.01. Нижний Новгород: ННГАСУ, 2009.</w:t>
      </w:r>
    </w:p>
    <w:p w14:paraId="09569D4D" w14:textId="77777777" w:rsidR="00DF7CED" w:rsidRPr="00883C52" w:rsidRDefault="00DF7CED" w:rsidP="00883C52">
      <w:pPr>
        <w:pStyle w:val="a3"/>
        <w:numPr>
          <w:ilvl w:val="0"/>
          <w:numId w:val="11"/>
        </w:numPr>
        <w:spacing w:after="0"/>
        <w:ind w:left="810"/>
        <w:jc w:val="both"/>
        <w:rPr>
          <w:rFonts w:ascii="Times New Roman" w:hAnsi="Times New Roman" w:cs="Times New Roman"/>
          <w:sz w:val="24"/>
          <w:szCs w:val="24"/>
        </w:rPr>
      </w:pPr>
      <w:r w:rsidRPr="00883C52">
        <w:rPr>
          <w:rFonts w:ascii="Times New Roman" w:hAnsi="Times New Roman" w:cs="Times New Roman"/>
          <w:i/>
          <w:sz w:val="24"/>
          <w:szCs w:val="24"/>
        </w:rPr>
        <w:t>Ищенко В.Г.</w:t>
      </w:r>
      <w:r w:rsidRPr="00883C52">
        <w:rPr>
          <w:rFonts w:ascii="Times New Roman" w:hAnsi="Times New Roman" w:cs="Times New Roman"/>
          <w:sz w:val="24"/>
          <w:szCs w:val="24"/>
        </w:rPr>
        <w:t xml:space="preserve"> Театральность как феномен повседневности: социально-философский аспект [Электронный ресурс]. Режим доступа: http://pandia.org/text/78/213/82310.php (дата обращения: 01.07.2022).</w:t>
      </w:r>
    </w:p>
    <w:p w14:paraId="5ADD4EB0" w14:textId="77777777" w:rsidR="00DF7CED" w:rsidRPr="00883C52" w:rsidRDefault="00DF7CED" w:rsidP="00883C52">
      <w:pPr>
        <w:pStyle w:val="a3"/>
        <w:numPr>
          <w:ilvl w:val="0"/>
          <w:numId w:val="11"/>
        </w:numPr>
        <w:spacing w:after="0"/>
        <w:ind w:left="810"/>
        <w:jc w:val="both"/>
        <w:rPr>
          <w:rFonts w:ascii="Times New Roman" w:hAnsi="Times New Roman" w:cs="Times New Roman"/>
          <w:sz w:val="24"/>
          <w:szCs w:val="24"/>
        </w:rPr>
      </w:pPr>
      <w:r w:rsidRPr="00883C52">
        <w:rPr>
          <w:rFonts w:ascii="Times New Roman" w:hAnsi="Times New Roman" w:cs="Times New Roman"/>
          <w:i/>
          <w:sz w:val="24"/>
          <w:szCs w:val="24"/>
        </w:rPr>
        <w:t>Коротич А.В.</w:t>
      </w:r>
      <w:r w:rsidRPr="00883C52">
        <w:rPr>
          <w:rFonts w:ascii="Times New Roman" w:hAnsi="Times New Roman" w:cs="Times New Roman"/>
          <w:sz w:val="24"/>
          <w:szCs w:val="24"/>
        </w:rPr>
        <w:t xml:space="preserve"> Художественные особенности современной высотной архитектуры Казахстана и Азербайджана // ACADEMIA. Архитектура и строительство. 2017. № 4. С. 48–54.</w:t>
      </w:r>
    </w:p>
    <w:p w14:paraId="7720AD38" w14:textId="77777777" w:rsidR="00DE0527" w:rsidRDefault="00DE0527" w:rsidP="00883C52">
      <w:pPr>
        <w:pStyle w:val="a6"/>
        <w:numPr>
          <w:ilvl w:val="0"/>
          <w:numId w:val="11"/>
        </w:numPr>
        <w:ind w:left="810"/>
        <w:jc w:val="both"/>
        <w:rPr>
          <w:rFonts w:ascii="Times New Roman" w:hAnsi="Times New Roman" w:cs="Times New Roman"/>
          <w:sz w:val="24"/>
          <w:szCs w:val="24"/>
        </w:rPr>
      </w:pPr>
      <w:proofErr w:type="spellStart"/>
      <w:r w:rsidRPr="00DE0527">
        <w:rPr>
          <w:rFonts w:ascii="Times New Roman" w:hAnsi="Times New Roman" w:cs="Times New Roman"/>
          <w:i/>
          <w:sz w:val="24"/>
          <w:szCs w:val="24"/>
        </w:rPr>
        <w:t>Лесневска</w:t>
      </w:r>
      <w:proofErr w:type="spellEnd"/>
      <w:r w:rsidRPr="00DE0527">
        <w:rPr>
          <w:rFonts w:ascii="Times New Roman" w:hAnsi="Times New Roman" w:cs="Times New Roman"/>
          <w:i/>
          <w:sz w:val="24"/>
          <w:szCs w:val="24"/>
        </w:rPr>
        <w:t xml:space="preserve"> Р.В., Капустин П.В.</w:t>
      </w:r>
      <w:r w:rsidRPr="00E24C5A">
        <w:rPr>
          <w:rFonts w:ascii="Times New Roman" w:hAnsi="Times New Roman" w:cs="Times New Roman"/>
          <w:sz w:val="24"/>
          <w:szCs w:val="24"/>
        </w:rPr>
        <w:t xml:space="preserve"> Архитектура как зрелище XXI</w:t>
      </w:r>
      <w:r>
        <w:rPr>
          <w:rFonts w:ascii="Times New Roman" w:hAnsi="Times New Roman" w:cs="Times New Roman"/>
          <w:sz w:val="24"/>
          <w:szCs w:val="24"/>
          <w:lang w:val="en-US"/>
        </w:rPr>
        <w:t> </w:t>
      </w:r>
      <w:r>
        <w:rPr>
          <w:rFonts w:ascii="Times New Roman" w:hAnsi="Times New Roman" w:cs="Times New Roman"/>
          <w:sz w:val="24"/>
          <w:szCs w:val="24"/>
        </w:rPr>
        <w:t>века: театрализация архитектуры</w:t>
      </w:r>
      <w:r>
        <w:rPr>
          <w:rFonts w:ascii="Times New Roman" w:hAnsi="Times New Roman" w:cs="Times New Roman"/>
          <w:sz w:val="24"/>
          <w:szCs w:val="24"/>
          <w:lang w:val="en-US"/>
        </w:rPr>
        <w:t> </w:t>
      </w:r>
      <w:r w:rsidRPr="00E24C5A">
        <w:rPr>
          <w:rFonts w:ascii="Times New Roman" w:hAnsi="Times New Roman" w:cs="Times New Roman"/>
          <w:sz w:val="24"/>
          <w:szCs w:val="24"/>
        </w:rPr>
        <w:t>// Научный вестник Воронежского государственного архитектурно-строительного университета. Строительство и архитектура.</w:t>
      </w:r>
      <w:r>
        <w:rPr>
          <w:rFonts w:ascii="Times New Roman" w:hAnsi="Times New Roman" w:cs="Times New Roman"/>
          <w:sz w:val="24"/>
          <w:szCs w:val="24"/>
        </w:rPr>
        <w:t xml:space="preserve"> </w:t>
      </w:r>
      <w:r w:rsidRPr="00E24C5A">
        <w:rPr>
          <w:rFonts w:ascii="Times New Roman" w:hAnsi="Times New Roman" w:cs="Times New Roman"/>
          <w:sz w:val="24"/>
          <w:szCs w:val="24"/>
        </w:rPr>
        <w:t>2015.</w:t>
      </w:r>
      <w:r>
        <w:rPr>
          <w:rFonts w:ascii="Times New Roman" w:hAnsi="Times New Roman" w:cs="Times New Roman"/>
          <w:sz w:val="24"/>
          <w:szCs w:val="24"/>
        </w:rPr>
        <w:t xml:space="preserve"> </w:t>
      </w:r>
      <w:r w:rsidRPr="00E24C5A">
        <w:rPr>
          <w:rFonts w:ascii="Times New Roman" w:hAnsi="Times New Roman" w:cs="Times New Roman"/>
          <w:sz w:val="24"/>
          <w:szCs w:val="24"/>
        </w:rPr>
        <w:t>№</w:t>
      </w:r>
      <w:r>
        <w:rPr>
          <w:rFonts w:ascii="Times New Roman" w:hAnsi="Times New Roman" w:cs="Times New Roman"/>
          <w:sz w:val="24"/>
          <w:szCs w:val="24"/>
          <w:lang w:val="en-US"/>
        </w:rPr>
        <w:t> </w:t>
      </w:r>
      <w:r w:rsidRPr="00E24C5A">
        <w:rPr>
          <w:rFonts w:ascii="Times New Roman" w:hAnsi="Times New Roman" w:cs="Times New Roman"/>
          <w:sz w:val="24"/>
          <w:szCs w:val="24"/>
        </w:rPr>
        <w:t>2 (38).</w:t>
      </w:r>
      <w:r>
        <w:rPr>
          <w:rFonts w:ascii="Times New Roman" w:hAnsi="Times New Roman" w:cs="Times New Roman"/>
          <w:sz w:val="24"/>
          <w:szCs w:val="24"/>
        </w:rPr>
        <w:t xml:space="preserve"> </w:t>
      </w:r>
      <w:r w:rsidRPr="00E24C5A">
        <w:rPr>
          <w:rFonts w:ascii="Times New Roman" w:hAnsi="Times New Roman" w:cs="Times New Roman"/>
          <w:sz w:val="24"/>
          <w:szCs w:val="24"/>
        </w:rPr>
        <w:t>С.</w:t>
      </w:r>
      <w:r w:rsidR="00464789">
        <w:rPr>
          <w:rFonts w:ascii="Times New Roman" w:hAnsi="Times New Roman" w:cs="Times New Roman"/>
          <w:sz w:val="24"/>
          <w:szCs w:val="24"/>
          <w:lang w:val="en-US"/>
        </w:rPr>
        <w:t> </w:t>
      </w:r>
      <w:r w:rsidRPr="00E24C5A">
        <w:rPr>
          <w:rFonts w:ascii="Times New Roman" w:hAnsi="Times New Roman" w:cs="Times New Roman"/>
          <w:sz w:val="24"/>
          <w:szCs w:val="24"/>
        </w:rPr>
        <w:t>11</w:t>
      </w:r>
      <w:r>
        <w:rPr>
          <w:rFonts w:ascii="Times New Roman" w:hAnsi="Times New Roman" w:cs="Times New Roman"/>
          <w:sz w:val="24"/>
          <w:szCs w:val="24"/>
          <w:lang w:val="en-US"/>
        </w:rPr>
        <w:t>1</w:t>
      </w:r>
      <w:r w:rsidRPr="00DE0527">
        <w:rPr>
          <w:rFonts w:ascii="Times New Roman" w:hAnsi="Times New Roman" w:cs="Times New Roman"/>
          <w:sz w:val="24"/>
          <w:szCs w:val="24"/>
        </w:rPr>
        <w:noBreakHyphen/>
      </w:r>
      <w:r w:rsidR="00464789">
        <w:rPr>
          <w:rFonts w:ascii="Times New Roman" w:hAnsi="Times New Roman" w:cs="Times New Roman"/>
          <w:sz w:val="24"/>
          <w:szCs w:val="24"/>
          <w:lang w:val="en-US"/>
        </w:rPr>
        <w:t>121</w:t>
      </w:r>
      <w:r w:rsidRPr="00E24C5A">
        <w:rPr>
          <w:rFonts w:ascii="Times New Roman" w:hAnsi="Times New Roman" w:cs="Times New Roman"/>
          <w:sz w:val="24"/>
          <w:szCs w:val="24"/>
        </w:rPr>
        <w:t>.</w:t>
      </w:r>
    </w:p>
    <w:p w14:paraId="3BA24424"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r w:rsidRPr="00464789">
        <w:rPr>
          <w:rFonts w:ascii="Times New Roman" w:hAnsi="Times New Roman" w:cs="Times New Roman"/>
          <w:sz w:val="24"/>
          <w:szCs w:val="24"/>
        </w:rPr>
        <w:t xml:space="preserve">«Небоскребы» Минска: существующие и строящиеся [Электронный ресурс]. Режим доступа: </w:t>
      </w:r>
      <w:r w:rsidRPr="00464789">
        <w:rPr>
          <w:rFonts w:ascii="Times New Roman" w:hAnsi="Times New Roman" w:cs="Times New Roman"/>
          <w:sz w:val="24"/>
          <w:szCs w:val="24"/>
          <w:lang w:val="en-US"/>
        </w:rPr>
        <w:t>https</w:t>
      </w:r>
      <w:r w:rsidRPr="00464789">
        <w:rPr>
          <w:rFonts w:ascii="Times New Roman" w:hAnsi="Times New Roman" w:cs="Times New Roman"/>
          <w:sz w:val="24"/>
          <w:szCs w:val="24"/>
        </w:rPr>
        <w:t>://</w:t>
      </w:r>
      <w:proofErr w:type="spellStart"/>
      <w:r w:rsidRPr="00464789">
        <w:rPr>
          <w:rFonts w:ascii="Times New Roman" w:hAnsi="Times New Roman" w:cs="Times New Roman"/>
          <w:sz w:val="24"/>
          <w:szCs w:val="24"/>
          <w:lang w:val="en-US"/>
        </w:rPr>
        <w:t>idc</w:t>
      </w:r>
      <w:proofErr w:type="spellEnd"/>
      <w:r w:rsidRPr="00464789">
        <w:rPr>
          <w:rFonts w:ascii="Times New Roman" w:hAnsi="Times New Roman" w:cs="Times New Roman"/>
          <w:sz w:val="24"/>
          <w:szCs w:val="24"/>
        </w:rPr>
        <w:t>.</w:t>
      </w:r>
      <w:r w:rsidRPr="00464789">
        <w:rPr>
          <w:rFonts w:ascii="Times New Roman" w:hAnsi="Times New Roman" w:cs="Times New Roman"/>
          <w:sz w:val="24"/>
          <w:szCs w:val="24"/>
          <w:lang w:val="en-US"/>
        </w:rPr>
        <w:t>by</w:t>
      </w:r>
      <w:r w:rsidRPr="00464789">
        <w:rPr>
          <w:rFonts w:ascii="Times New Roman" w:hAnsi="Times New Roman" w:cs="Times New Roman"/>
          <w:sz w:val="24"/>
          <w:szCs w:val="24"/>
        </w:rPr>
        <w:t>/</w:t>
      </w:r>
      <w:proofErr w:type="spellStart"/>
      <w:r w:rsidRPr="00464789">
        <w:rPr>
          <w:rFonts w:ascii="Times New Roman" w:hAnsi="Times New Roman" w:cs="Times New Roman"/>
          <w:sz w:val="24"/>
          <w:szCs w:val="24"/>
          <w:lang w:val="en-US"/>
        </w:rPr>
        <w:t>novosti</w:t>
      </w:r>
      <w:proofErr w:type="spellEnd"/>
      <w:r w:rsidRPr="00464789">
        <w:rPr>
          <w:rFonts w:ascii="Times New Roman" w:hAnsi="Times New Roman" w:cs="Times New Roman"/>
          <w:sz w:val="24"/>
          <w:szCs w:val="24"/>
        </w:rPr>
        <w:t>/</w:t>
      </w:r>
      <w:r w:rsidRPr="00464789">
        <w:rPr>
          <w:rFonts w:ascii="Times New Roman" w:hAnsi="Times New Roman" w:cs="Times New Roman"/>
          <w:sz w:val="24"/>
          <w:szCs w:val="24"/>
          <w:lang w:val="en-US"/>
        </w:rPr>
        <w:t>skyscrapers</w:t>
      </w:r>
      <w:r w:rsidRPr="00464789">
        <w:rPr>
          <w:rFonts w:ascii="Times New Roman" w:hAnsi="Times New Roman" w:cs="Times New Roman"/>
          <w:sz w:val="24"/>
          <w:szCs w:val="24"/>
        </w:rPr>
        <w:t>-</w:t>
      </w:r>
      <w:r w:rsidRPr="00464789">
        <w:rPr>
          <w:rFonts w:ascii="Times New Roman" w:hAnsi="Times New Roman" w:cs="Times New Roman"/>
          <w:sz w:val="24"/>
          <w:szCs w:val="24"/>
          <w:lang w:val="en-US"/>
        </w:rPr>
        <w:t>of</w:t>
      </w:r>
      <w:r w:rsidRPr="00464789">
        <w:rPr>
          <w:rFonts w:ascii="Times New Roman" w:hAnsi="Times New Roman" w:cs="Times New Roman"/>
          <w:sz w:val="24"/>
          <w:szCs w:val="24"/>
        </w:rPr>
        <w:t>-</w:t>
      </w:r>
      <w:proofErr w:type="spellStart"/>
      <w:r w:rsidRPr="00464789">
        <w:rPr>
          <w:rFonts w:ascii="Times New Roman" w:hAnsi="Times New Roman" w:cs="Times New Roman"/>
          <w:sz w:val="24"/>
          <w:szCs w:val="24"/>
          <w:lang w:val="en-US"/>
        </w:rPr>
        <w:t>minsk</w:t>
      </w:r>
      <w:proofErr w:type="spellEnd"/>
      <w:r w:rsidRPr="00464789">
        <w:rPr>
          <w:rFonts w:ascii="Times New Roman" w:hAnsi="Times New Roman" w:cs="Times New Roman"/>
          <w:sz w:val="24"/>
          <w:szCs w:val="24"/>
        </w:rPr>
        <w:t xml:space="preserve"> (дата обращения: 01.07.2022).</w:t>
      </w:r>
    </w:p>
    <w:p w14:paraId="5B1CEA39"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proofErr w:type="spellStart"/>
      <w:r w:rsidRPr="00464789">
        <w:rPr>
          <w:rFonts w:ascii="Times New Roman" w:hAnsi="Times New Roman" w:cs="Times New Roman"/>
          <w:i/>
          <w:sz w:val="24"/>
          <w:szCs w:val="24"/>
        </w:rPr>
        <w:t>Потаев</w:t>
      </w:r>
      <w:proofErr w:type="spellEnd"/>
      <w:r w:rsidRPr="00464789">
        <w:rPr>
          <w:rFonts w:ascii="Times New Roman" w:hAnsi="Times New Roman" w:cs="Times New Roman"/>
          <w:i/>
          <w:sz w:val="24"/>
          <w:szCs w:val="24"/>
        </w:rPr>
        <w:t> Г.А.</w:t>
      </w:r>
      <w:r w:rsidRPr="00464789">
        <w:rPr>
          <w:rFonts w:ascii="Times New Roman" w:hAnsi="Times New Roman" w:cs="Times New Roman"/>
          <w:sz w:val="24"/>
          <w:szCs w:val="24"/>
        </w:rPr>
        <w:t xml:space="preserve"> Концептуальные положения развития белорусской архитектуры // Архитектура и строительство. 2012. № 4. C. 18–19.</w:t>
      </w:r>
    </w:p>
    <w:p w14:paraId="7F52820B"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proofErr w:type="spellStart"/>
      <w:r w:rsidRPr="00464789">
        <w:rPr>
          <w:rFonts w:ascii="Times New Roman" w:hAnsi="Times New Roman" w:cs="Times New Roman"/>
          <w:i/>
          <w:sz w:val="24"/>
          <w:szCs w:val="24"/>
        </w:rPr>
        <w:t>Потаев</w:t>
      </w:r>
      <w:proofErr w:type="spellEnd"/>
      <w:r w:rsidRPr="00464789">
        <w:rPr>
          <w:rFonts w:ascii="Times New Roman" w:hAnsi="Times New Roman" w:cs="Times New Roman"/>
          <w:i/>
          <w:sz w:val="24"/>
          <w:szCs w:val="24"/>
          <w:lang w:val="en-US"/>
        </w:rPr>
        <w:t> </w:t>
      </w:r>
      <w:r w:rsidRPr="00464789">
        <w:rPr>
          <w:rFonts w:ascii="Times New Roman" w:hAnsi="Times New Roman" w:cs="Times New Roman"/>
          <w:i/>
          <w:sz w:val="24"/>
          <w:szCs w:val="24"/>
        </w:rPr>
        <w:t>Г.А.</w:t>
      </w:r>
      <w:r w:rsidRPr="00464789">
        <w:rPr>
          <w:rFonts w:ascii="Times New Roman" w:hAnsi="Times New Roman" w:cs="Times New Roman"/>
          <w:sz w:val="24"/>
          <w:szCs w:val="24"/>
        </w:rPr>
        <w:t xml:space="preserve"> Проблемы и пути развития современной белорусской архитектуры</w:t>
      </w:r>
      <w:r w:rsidRPr="00464789">
        <w:rPr>
          <w:rFonts w:ascii="Times New Roman" w:hAnsi="Times New Roman" w:cs="Times New Roman"/>
          <w:sz w:val="24"/>
          <w:szCs w:val="24"/>
          <w:lang w:val="en-US"/>
        </w:rPr>
        <w:t> </w:t>
      </w:r>
      <w:r w:rsidRPr="00464789">
        <w:rPr>
          <w:rFonts w:ascii="Times New Roman" w:hAnsi="Times New Roman" w:cs="Times New Roman"/>
          <w:sz w:val="24"/>
          <w:szCs w:val="24"/>
        </w:rPr>
        <w:t xml:space="preserve">// </w:t>
      </w:r>
      <w:proofErr w:type="gramStart"/>
      <w:r w:rsidRPr="00464789">
        <w:rPr>
          <w:rFonts w:ascii="Times New Roman" w:hAnsi="Times New Roman" w:cs="Times New Roman"/>
          <w:sz w:val="24"/>
          <w:szCs w:val="24"/>
        </w:rPr>
        <w:t>Архитектура</w:t>
      </w:r>
      <w:r w:rsidRPr="00464789">
        <w:rPr>
          <w:rFonts w:ascii="Times New Roman" w:hAnsi="Times New Roman" w:cs="Times New Roman"/>
          <w:sz w:val="24"/>
          <w:szCs w:val="24"/>
          <w:lang w:val="en-US"/>
        </w:rPr>
        <w:t> </w:t>
      </w:r>
      <w:r w:rsidRPr="00464789">
        <w:rPr>
          <w:rFonts w:ascii="Times New Roman" w:hAnsi="Times New Roman" w:cs="Times New Roman"/>
          <w:sz w:val="24"/>
          <w:szCs w:val="24"/>
        </w:rPr>
        <w:t>:</w:t>
      </w:r>
      <w:proofErr w:type="gramEnd"/>
      <w:r w:rsidRPr="00464789">
        <w:rPr>
          <w:rFonts w:ascii="Times New Roman" w:hAnsi="Times New Roman" w:cs="Times New Roman"/>
          <w:sz w:val="24"/>
          <w:szCs w:val="24"/>
        </w:rPr>
        <w:t xml:space="preserve"> сборник научных трудов. 2013. </w:t>
      </w:r>
      <w:proofErr w:type="spellStart"/>
      <w:r w:rsidRPr="00464789">
        <w:rPr>
          <w:rFonts w:ascii="Times New Roman" w:hAnsi="Times New Roman" w:cs="Times New Roman"/>
          <w:sz w:val="24"/>
          <w:szCs w:val="24"/>
        </w:rPr>
        <w:t>Вып</w:t>
      </w:r>
      <w:proofErr w:type="spellEnd"/>
      <w:r w:rsidRPr="00464789">
        <w:rPr>
          <w:rFonts w:ascii="Times New Roman" w:hAnsi="Times New Roman" w:cs="Times New Roman"/>
          <w:sz w:val="24"/>
          <w:szCs w:val="24"/>
        </w:rPr>
        <w:t>.</w:t>
      </w:r>
      <w:r w:rsidRPr="00464789">
        <w:rPr>
          <w:rFonts w:ascii="Times New Roman" w:hAnsi="Times New Roman" w:cs="Times New Roman"/>
          <w:sz w:val="24"/>
          <w:szCs w:val="24"/>
          <w:lang w:val="en-US"/>
        </w:rPr>
        <w:t> </w:t>
      </w:r>
      <w:r w:rsidRPr="00464789">
        <w:rPr>
          <w:rFonts w:ascii="Times New Roman" w:hAnsi="Times New Roman" w:cs="Times New Roman"/>
          <w:sz w:val="24"/>
          <w:szCs w:val="24"/>
        </w:rPr>
        <w:t>6. С.</w:t>
      </w:r>
      <w:r w:rsidRPr="00464789">
        <w:rPr>
          <w:rFonts w:ascii="Times New Roman" w:hAnsi="Times New Roman" w:cs="Times New Roman"/>
          <w:sz w:val="24"/>
          <w:szCs w:val="24"/>
          <w:lang w:val="en-US"/>
        </w:rPr>
        <w:t> </w:t>
      </w:r>
      <w:r w:rsidR="00883C52">
        <w:rPr>
          <w:rFonts w:ascii="Times New Roman" w:hAnsi="Times New Roman" w:cs="Times New Roman"/>
          <w:sz w:val="24"/>
          <w:szCs w:val="24"/>
        </w:rPr>
        <w:t>167–</w:t>
      </w:r>
      <w:r w:rsidRPr="00464789">
        <w:rPr>
          <w:rFonts w:ascii="Times New Roman" w:hAnsi="Times New Roman" w:cs="Times New Roman"/>
          <w:sz w:val="24"/>
          <w:szCs w:val="24"/>
        </w:rPr>
        <w:t>185.</w:t>
      </w:r>
    </w:p>
    <w:p w14:paraId="1B53CB12"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proofErr w:type="spellStart"/>
      <w:r w:rsidRPr="00464789">
        <w:rPr>
          <w:rFonts w:ascii="Times New Roman" w:hAnsi="Times New Roman" w:cs="Times New Roman"/>
          <w:i/>
          <w:sz w:val="24"/>
          <w:szCs w:val="24"/>
        </w:rPr>
        <w:t>Птичникова</w:t>
      </w:r>
      <w:proofErr w:type="spellEnd"/>
      <w:r w:rsidRPr="00464789">
        <w:rPr>
          <w:rFonts w:ascii="Times New Roman" w:hAnsi="Times New Roman" w:cs="Times New Roman"/>
          <w:i/>
          <w:sz w:val="24"/>
          <w:szCs w:val="24"/>
        </w:rPr>
        <w:t> Г.А.</w:t>
      </w:r>
      <w:r w:rsidRPr="00464789">
        <w:rPr>
          <w:rFonts w:ascii="Times New Roman" w:hAnsi="Times New Roman" w:cs="Times New Roman"/>
          <w:sz w:val="24"/>
          <w:szCs w:val="24"/>
        </w:rPr>
        <w:t xml:space="preserve"> «Гибриды глобализации» в архитектуре городов // Вопросы теории архитектуры. Архитектура: современный опыт профессиональной </w:t>
      </w:r>
      <w:proofErr w:type="spellStart"/>
      <w:r w:rsidRPr="00464789">
        <w:rPr>
          <w:rFonts w:ascii="Times New Roman" w:hAnsi="Times New Roman" w:cs="Times New Roman"/>
          <w:sz w:val="24"/>
          <w:szCs w:val="24"/>
        </w:rPr>
        <w:t>саморефлексии</w:t>
      </w:r>
      <w:proofErr w:type="spellEnd"/>
      <w:r w:rsidRPr="00464789">
        <w:rPr>
          <w:rFonts w:ascii="Times New Roman" w:hAnsi="Times New Roman" w:cs="Times New Roman"/>
          <w:sz w:val="24"/>
          <w:szCs w:val="24"/>
        </w:rPr>
        <w:t xml:space="preserve">. Сб. н. тр. и </w:t>
      </w:r>
      <w:proofErr w:type="spellStart"/>
      <w:r w:rsidRPr="00464789">
        <w:rPr>
          <w:rFonts w:ascii="Times New Roman" w:hAnsi="Times New Roman" w:cs="Times New Roman"/>
          <w:sz w:val="24"/>
          <w:szCs w:val="24"/>
        </w:rPr>
        <w:t>докл</w:t>
      </w:r>
      <w:proofErr w:type="spellEnd"/>
      <w:r w:rsidRPr="00464789">
        <w:rPr>
          <w:rFonts w:ascii="Times New Roman" w:hAnsi="Times New Roman" w:cs="Times New Roman"/>
          <w:sz w:val="24"/>
          <w:szCs w:val="24"/>
        </w:rPr>
        <w:t xml:space="preserve">. на IX и X </w:t>
      </w:r>
      <w:proofErr w:type="spellStart"/>
      <w:r w:rsidRPr="00464789">
        <w:rPr>
          <w:rFonts w:ascii="Times New Roman" w:hAnsi="Times New Roman" w:cs="Times New Roman"/>
          <w:sz w:val="24"/>
          <w:szCs w:val="24"/>
        </w:rPr>
        <w:t>Иконниковских</w:t>
      </w:r>
      <w:proofErr w:type="spellEnd"/>
      <w:r w:rsidRPr="00464789">
        <w:rPr>
          <w:rFonts w:ascii="Times New Roman" w:hAnsi="Times New Roman" w:cs="Times New Roman"/>
          <w:sz w:val="24"/>
          <w:szCs w:val="24"/>
        </w:rPr>
        <w:t xml:space="preserve"> чт</w:t>
      </w:r>
      <w:r w:rsidR="00883C52">
        <w:rPr>
          <w:rFonts w:ascii="Times New Roman" w:hAnsi="Times New Roman" w:cs="Times New Roman"/>
          <w:sz w:val="24"/>
          <w:szCs w:val="24"/>
        </w:rPr>
        <w:t>ениях. М.: ЛЕНАНД, 2017. С. 210–</w:t>
      </w:r>
      <w:r w:rsidRPr="00464789">
        <w:rPr>
          <w:rFonts w:ascii="Times New Roman" w:hAnsi="Times New Roman" w:cs="Times New Roman"/>
          <w:sz w:val="24"/>
          <w:szCs w:val="24"/>
        </w:rPr>
        <w:t>219.</w:t>
      </w:r>
    </w:p>
    <w:p w14:paraId="02B476A0"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proofErr w:type="spellStart"/>
      <w:r w:rsidRPr="00464789">
        <w:rPr>
          <w:rFonts w:ascii="Times New Roman" w:hAnsi="Times New Roman" w:cs="Times New Roman"/>
          <w:i/>
          <w:sz w:val="24"/>
          <w:szCs w:val="24"/>
        </w:rPr>
        <w:t>Фабьен</w:t>
      </w:r>
      <w:proofErr w:type="spellEnd"/>
      <w:r w:rsidRPr="00464789">
        <w:rPr>
          <w:rFonts w:ascii="Times New Roman" w:hAnsi="Times New Roman" w:cs="Times New Roman"/>
          <w:i/>
          <w:sz w:val="24"/>
          <w:szCs w:val="24"/>
        </w:rPr>
        <w:t> Б.</w:t>
      </w:r>
      <w:r w:rsidRPr="00464789">
        <w:rPr>
          <w:rFonts w:ascii="Times New Roman" w:hAnsi="Times New Roman" w:cs="Times New Roman"/>
          <w:sz w:val="24"/>
          <w:szCs w:val="24"/>
        </w:rPr>
        <w:t xml:space="preserve"> Минск: Архитектура столицы 1917</w:t>
      </w:r>
      <w:r w:rsidRPr="00464789">
        <w:rPr>
          <w:rFonts w:ascii="Times New Roman" w:hAnsi="Times New Roman" w:cs="Times New Roman"/>
          <w:sz w:val="24"/>
          <w:szCs w:val="24"/>
        </w:rPr>
        <w:noBreakHyphen/>
        <w:t xml:space="preserve">1956. М.: </w:t>
      </w:r>
      <w:proofErr w:type="spellStart"/>
      <w:r w:rsidRPr="00464789">
        <w:rPr>
          <w:rFonts w:ascii="Times New Roman" w:hAnsi="Times New Roman" w:cs="Times New Roman"/>
          <w:sz w:val="24"/>
          <w:szCs w:val="24"/>
        </w:rPr>
        <w:t>Кучково</w:t>
      </w:r>
      <w:proofErr w:type="spellEnd"/>
      <w:r w:rsidRPr="00464789">
        <w:rPr>
          <w:rFonts w:ascii="Times New Roman" w:hAnsi="Times New Roman" w:cs="Times New Roman"/>
          <w:sz w:val="24"/>
          <w:szCs w:val="24"/>
        </w:rPr>
        <w:t xml:space="preserve"> поле. </w:t>
      </w:r>
      <w:proofErr w:type="spellStart"/>
      <w:r w:rsidRPr="00464789">
        <w:rPr>
          <w:rFonts w:ascii="Times New Roman" w:hAnsi="Times New Roman" w:cs="Times New Roman"/>
          <w:sz w:val="24"/>
          <w:szCs w:val="24"/>
        </w:rPr>
        <w:t>Музеон</w:t>
      </w:r>
      <w:proofErr w:type="spellEnd"/>
      <w:r w:rsidRPr="00464789">
        <w:rPr>
          <w:rFonts w:ascii="Times New Roman" w:hAnsi="Times New Roman" w:cs="Times New Roman"/>
          <w:sz w:val="24"/>
          <w:szCs w:val="24"/>
        </w:rPr>
        <w:t>, 2020.</w:t>
      </w:r>
    </w:p>
    <w:p w14:paraId="6037854E"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r w:rsidRPr="00464789">
        <w:rPr>
          <w:rFonts w:ascii="Times New Roman" w:hAnsi="Times New Roman" w:cs="Times New Roman"/>
          <w:i/>
          <w:sz w:val="24"/>
          <w:szCs w:val="24"/>
        </w:rPr>
        <w:t>Хайдеггер М.</w:t>
      </w:r>
      <w:r w:rsidRPr="00464789">
        <w:rPr>
          <w:rFonts w:ascii="Times New Roman" w:hAnsi="Times New Roman" w:cs="Times New Roman"/>
          <w:sz w:val="24"/>
          <w:szCs w:val="24"/>
        </w:rPr>
        <w:t xml:space="preserve"> Время картины мира / перевод с нем. В.В. </w:t>
      </w:r>
      <w:proofErr w:type="spellStart"/>
      <w:r w:rsidRPr="00464789">
        <w:rPr>
          <w:rFonts w:ascii="Times New Roman" w:hAnsi="Times New Roman" w:cs="Times New Roman"/>
          <w:sz w:val="24"/>
          <w:szCs w:val="24"/>
        </w:rPr>
        <w:t>Бибихина</w:t>
      </w:r>
      <w:proofErr w:type="spellEnd"/>
      <w:r w:rsidRPr="00464789">
        <w:rPr>
          <w:rFonts w:ascii="Times New Roman" w:hAnsi="Times New Roman" w:cs="Times New Roman"/>
          <w:sz w:val="24"/>
          <w:szCs w:val="24"/>
        </w:rPr>
        <w:t xml:space="preserve"> // Новая технократическая волна на </w:t>
      </w:r>
      <w:proofErr w:type="gramStart"/>
      <w:r w:rsidRPr="00464789">
        <w:rPr>
          <w:rFonts w:ascii="Times New Roman" w:hAnsi="Times New Roman" w:cs="Times New Roman"/>
          <w:sz w:val="24"/>
          <w:szCs w:val="24"/>
        </w:rPr>
        <w:t>Западе :</w:t>
      </w:r>
      <w:proofErr w:type="gramEnd"/>
      <w:r w:rsidRPr="00464789">
        <w:rPr>
          <w:rFonts w:ascii="Times New Roman" w:hAnsi="Times New Roman" w:cs="Times New Roman"/>
          <w:sz w:val="24"/>
          <w:szCs w:val="24"/>
        </w:rPr>
        <w:t xml:space="preserve"> сб. науч. ст. М.: Прогресс, 1986. С. 93–118.</w:t>
      </w:r>
    </w:p>
    <w:p w14:paraId="5E4D32F9"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lang w:val="de-DE"/>
        </w:rPr>
      </w:pPr>
      <w:proofErr w:type="spellStart"/>
      <w:r w:rsidRPr="00464789">
        <w:rPr>
          <w:rFonts w:ascii="Times New Roman" w:hAnsi="Times New Roman" w:cs="Times New Roman"/>
          <w:i/>
          <w:sz w:val="24"/>
          <w:szCs w:val="24"/>
          <w:lang w:val="en-US"/>
        </w:rPr>
        <w:t>Abdrassilova</w:t>
      </w:r>
      <w:proofErr w:type="spellEnd"/>
      <w:r w:rsidRPr="00464789">
        <w:rPr>
          <w:rFonts w:ascii="Times New Roman" w:hAnsi="Times New Roman" w:cs="Times New Roman"/>
          <w:i/>
          <w:sz w:val="24"/>
          <w:szCs w:val="24"/>
          <w:lang w:val="en-US"/>
        </w:rPr>
        <w:t xml:space="preserve"> G., </w:t>
      </w:r>
      <w:proofErr w:type="spellStart"/>
      <w:r w:rsidRPr="00464789">
        <w:rPr>
          <w:rFonts w:ascii="Times New Roman" w:hAnsi="Times New Roman" w:cs="Times New Roman"/>
          <w:i/>
          <w:sz w:val="24"/>
          <w:szCs w:val="24"/>
          <w:lang w:val="en-US"/>
        </w:rPr>
        <w:t>Kozbagarova</w:t>
      </w:r>
      <w:proofErr w:type="spellEnd"/>
      <w:r w:rsidRPr="00464789">
        <w:rPr>
          <w:rFonts w:ascii="Times New Roman" w:hAnsi="Times New Roman" w:cs="Times New Roman"/>
          <w:i/>
          <w:sz w:val="24"/>
          <w:szCs w:val="24"/>
          <w:lang w:val="en-US"/>
        </w:rPr>
        <w:t xml:space="preserve"> N., </w:t>
      </w:r>
      <w:proofErr w:type="spellStart"/>
      <w:r w:rsidRPr="00464789">
        <w:rPr>
          <w:rFonts w:ascii="Times New Roman" w:hAnsi="Times New Roman" w:cs="Times New Roman"/>
          <w:i/>
          <w:sz w:val="24"/>
          <w:szCs w:val="24"/>
          <w:lang w:val="en-US"/>
        </w:rPr>
        <w:t>Tuyakayeva</w:t>
      </w:r>
      <w:proofErr w:type="spellEnd"/>
      <w:r w:rsidRPr="00464789">
        <w:rPr>
          <w:rFonts w:ascii="Times New Roman" w:hAnsi="Times New Roman" w:cs="Times New Roman"/>
          <w:i/>
          <w:sz w:val="24"/>
          <w:szCs w:val="24"/>
          <w:lang w:val="en-US"/>
        </w:rPr>
        <w:t> A.</w:t>
      </w:r>
      <w:r w:rsidRPr="00464789">
        <w:rPr>
          <w:rFonts w:ascii="Times New Roman" w:hAnsi="Times New Roman" w:cs="Times New Roman"/>
          <w:sz w:val="24"/>
          <w:szCs w:val="24"/>
          <w:lang w:val="en-US"/>
        </w:rPr>
        <w:t xml:space="preserve"> Architecture of high-rise buildings as a brand of the modern Kazakhstan. </w:t>
      </w:r>
      <w:r w:rsidRPr="00464789">
        <w:rPr>
          <w:rFonts w:ascii="Times New Roman" w:hAnsi="Times New Roman" w:cs="Times New Roman"/>
          <w:sz w:val="24"/>
          <w:szCs w:val="24"/>
          <w:lang w:val="de-DE"/>
        </w:rPr>
        <w:t xml:space="preserve">E3S Web </w:t>
      </w:r>
      <w:proofErr w:type="spellStart"/>
      <w:r w:rsidRPr="00464789">
        <w:rPr>
          <w:rFonts w:ascii="Times New Roman" w:hAnsi="Times New Roman" w:cs="Times New Roman"/>
          <w:sz w:val="24"/>
          <w:szCs w:val="24"/>
          <w:lang w:val="de-DE"/>
        </w:rPr>
        <w:t>of</w:t>
      </w:r>
      <w:proofErr w:type="spellEnd"/>
      <w:r w:rsidRPr="00464789">
        <w:rPr>
          <w:rFonts w:ascii="Times New Roman" w:hAnsi="Times New Roman" w:cs="Times New Roman"/>
          <w:sz w:val="24"/>
          <w:szCs w:val="24"/>
          <w:lang w:val="de-DE"/>
        </w:rPr>
        <w:t xml:space="preserve"> </w:t>
      </w:r>
      <w:proofErr w:type="spellStart"/>
      <w:r w:rsidRPr="00464789">
        <w:rPr>
          <w:rFonts w:ascii="Times New Roman" w:hAnsi="Times New Roman" w:cs="Times New Roman"/>
          <w:sz w:val="24"/>
          <w:szCs w:val="24"/>
          <w:lang w:val="de-DE"/>
        </w:rPr>
        <w:t>Conferences</w:t>
      </w:r>
      <w:proofErr w:type="spellEnd"/>
      <w:r w:rsidRPr="00464789">
        <w:rPr>
          <w:rFonts w:ascii="Times New Roman" w:hAnsi="Times New Roman" w:cs="Times New Roman"/>
          <w:sz w:val="24"/>
          <w:szCs w:val="24"/>
          <w:lang w:val="de-DE"/>
        </w:rPr>
        <w:t xml:space="preserve"> 33, 01009 (2018).</w:t>
      </w:r>
    </w:p>
    <w:p w14:paraId="52A96CDF" w14:textId="77777777" w:rsidR="00DF7CED" w:rsidRPr="00464789" w:rsidRDefault="00DF7CED" w:rsidP="00883C52">
      <w:pPr>
        <w:pStyle w:val="a3"/>
        <w:numPr>
          <w:ilvl w:val="0"/>
          <w:numId w:val="11"/>
        </w:numPr>
        <w:spacing w:after="0"/>
        <w:ind w:left="810"/>
        <w:jc w:val="both"/>
        <w:rPr>
          <w:rFonts w:ascii="Times New Roman" w:hAnsi="Times New Roman" w:cs="Times New Roman"/>
          <w:sz w:val="24"/>
          <w:szCs w:val="24"/>
        </w:rPr>
      </w:pPr>
      <w:r w:rsidRPr="00464789">
        <w:rPr>
          <w:rFonts w:ascii="Times New Roman" w:hAnsi="Times New Roman" w:cs="Times New Roman"/>
          <w:i/>
          <w:sz w:val="24"/>
          <w:szCs w:val="24"/>
          <w:lang w:val="de-DE"/>
        </w:rPr>
        <w:lastRenderedPageBreak/>
        <w:t>Meuser </w:t>
      </w:r>
      <w:proofErr w:type="spellStart"/>
      <w:r w:rsidRPr="00464789">
        <w:rPr>
          <w:rFonts w:ascii="Times New Roman" w:hAnsi="Times New Roman" w:cs="Times New Roman"/>
          <w:i/>
          <w:sz w:val="24"/>
          <w:szCs w:val="24"/>
          <w:lang w:val="de-DE"/>
        </w:rPr>
        <w:t>Ph</w:t>
      </w:r>
      <w:proofErr w:type="spellEnd"/>
      <w:r w:rsidRPr="00464789">
        <w:rPr>
          <w:rFonts w:ascii="Times New Roman" w:hAnsi="Times New Roman" w:cs="Times New Roman"/>
          <w:i/>
          <w:sz w:val="24"/>
          <w:szCs w:val="24"/>
          <w:lang w:val="de-DE"/>
        </w:rPr>
        <w:t>.</w:t>
      </w:r>
      <w:r w:rsidRPr="00464789">
        <w:rPr>
          <w:rFonts w:ascii="Times New Roman" w:hAnsi="Times New Roman" w:cs="Times New Roman"/>
          <w:sz w:val="24"/>
          <w:szCs w:val="24"/>
          <w:lang w:val="de-DE"/>
        </w:rPr>
        <w:t xml:space="preserve"> </w:t>
      </w:r>
      <w:proofErr w:type="spellStart"/>
      <w:r w:rsidRPr="00464789">
        <w:rPr>
          <w:rFonts w:ascii="Times New Roman" w:hAnsi="Times New Roman" w:cs="Times New Roman"/>
          <w:sz w:val="24"/>
          <w:szCs w:val="24"/>
          <w:lang w:val="de-DE"/>
        </w:rPr>
        <w:t>Aesthetik</w:t>
      </w:r>
      <w:proofErr w:type="spellEnd"/>
      <w:r w:rsidRPr="00464789">
        <w:rPr>
          <w:rFonts w:ascii="Times New Roman" w:hAnsi="Times New Roman" w:cs="Times New Roman"/>
          <w:sz w:val="24"/>
          <w:szCs w:val="24"/>
          <w:lang w:val="de-DE"/>
        </w:rPr>
        <w:t xml:space="preserve"> der Leere: modern Architektur in Zentralasien, Berlin: Braun, 2002. </w:t>
      </w:r>
      <w:r w:rsidRPr="00464789">
        <w:rPr>
          <w:rFonts w:ascii="Times New Roman" w:hAnsi="Times New Roman" w:cs="Times New Roman"/>
          <w:sz w:val="24"/>
          <w:szCs w:val="24"/>
        </w:rPr>
        <w:t>151</w:t>
      </w:r>
      <w:r w:rsidRPr="00464789">
        <w:rPr>
          <w:rFonts w:ascii="Times New Roman" w:hAnsi="Times New Roman" w:cs="Times New Roman"/>
          <w:sz w:val="24"/>
          <w:szCs w:val="24"/>
          <w:lang w:val="de-DE"/>
        </w:rPr>
        <w:t> s</w:t>
      </w:r>
      <w:r w:rsidRPr="00464789">
        <w:rPr>
          <w:rFonts w:ascii="Times New Roman" w:hAnsi="Times New Roman" w:cs="Times New Roman"/>
          <w:sz w:val="24"/>
          <w:szCs w:val="24"/>
        </w:rPr>
        <w:t>.</w:t>
      </w:r>
    </w:p>
    <w:p w14:paraId="48C28EDD" w14:textId="77777777" w:rsidR="00ED6B80" w:rsidRPr="00E85C53" w:rsidRDefault="00ED6B80" w:rsidP="00ED6B80">
      <w:pPr>
        <w:pStyle w:val="a6"/>
        <w:ind w:left="720"/>
        <w:jc w:val="both"/>
        <w:rPr>
          <w:rFonts w:ascii="Times New Roman" w:hAnsi="Times New Roman" w:cs="Times New Roman"/>
          <w:sz w:val="24"/>
          <w:szCs w:val="24"/>
          <w:lang w:val="en-US"/>
        </w:rPr>
      </w:pPr>
    </w:p>
    <w:p w14:paraId="6AEF84AE" w14:textId="77777777" w:rsidR="00ED6B80" w:rsidRPr="00E24C5A" w:rsidRDefault="00ED6B80" w:rsidP="00ED6B80">
      <w:pPr>
        <w:spacing w:after="120"/>
        <w:rPr>
          <w:rFonts w:ascii="Times New Roman" w:hAnsi="Times New Roman" w:cs="Times New Roman"/>
          <w:b/>
          <w:iCs/>
          <w:sz w:val="24"/>
          <w:szCs w:val="24"/>
          <w:lang w:val="en-US"/>
        </w:rPr>
      </w:pPr>
      <w:r w:rsidRPr="00E24C5A">
        <w:rPr>
          <w:rFonts w:ascii="Times New Roman" w:hAnsi="Times New Roman" w:cs="Times New Roman"/>
          <w:b/>
          <w:iCs/>
          <w:sz w:val="24"/>
          <w:szCs w:val="24"/>
          <w:lang w:val="en-US"/>
        </w:rPr>
        <w:t>REFERENCES</w:t>
      </w:r>
    </w:p>
    <w:p w14:paraId="01C20399" w14:textId="76E9FA8E" w:rsidR="00DF7CED" w:rsidRPr="00DF7CED" w:rsidRDefault="00DF7CED" w:rsidP="00AE05AB">
      <w:pPr>
        <w:pStyle w:val="a6"/>
        <w:numPr>
          <w:ilvl w:val="1"/>
          <w:numId w:val="7"/>
        </w:numPr>
        <w:tabs>
          <w:tab w:val="clear" w:pos="1440"/>
          <w:tab w:val="num" w:pos="851"/>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Abilov</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A.Zh</w:t>
      </w:r>
      <w:proofErr w:type="spellEnd"/>
      <w:r w:rsidRPr="00DF7CED">
        <w:rPr>
          <w:rFonts w:ascii="Times New Roman" w:hAnsi="Times New Roman" w:cs="Times New Roman"/>
          <w:sz w:val="24"/>
          <w:szCs w:val="24"/>
          <w:lang w:val="en-US"/>
        </w:rPr>
        <w:t xml:space="preserve">. </w:t>
      </w:r>
      <w:r w:rsidR="00AE05AB" w:rsidRPr="00AE05AB">
        <w:rPr>
          <w:rFonts w:ascii="Times New Roman" w:hAnsi="Times New Roman" w:cs="Times New Roman"/>
          <w:sz w:val="24"/>
          <w:szCs w:val="24"/>
          <w:lang w:val="en-US"/>
        </w:rPr>
        <w:t>Some trends of architectural and planning transformation of cities of Kazakhstan in the post-Soviet period (on the example of Astana) (</w:t>
      </w:r>
      <w:proofErr w:type="spellStart"/>
      <w:r w:rsidRPr="00DF7CED">
        <w:rPr>
          <w:rFonts w:ascii="Times New Roman" w:hAnsi="Times New Roman" w:cs="Times New Roman"/>
          <w:sz w:val="24"/>
          <w:szCs w:val="24"/>
          <w:lang w:val="en-US"/>
        </w:rPr>
        <w:t>Nekotorye</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tendentsii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arkhitekturno-planirovochnoi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transformatsii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gorodov</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Kazakhstana</w:t>
      </w:r>
      <w:proofErr w:type="spellEnd"/>
      <w:r w:rsidRPr="00DF7CED">
        <w:rPr>
          <w:rFonts w:ascii="Times New Roman" w:hAnsi="Times New Roman" w:cs="Times New Roman"/>
          <w:sz w:val="24"/>
          <w:szCs w:val="24"/>
          <w:lang w:val="en-US"/>
        </w:rPr>
        <w:t xml:space="preserve"> v </w:t>
      </w:r>
      <w:proofErr w:type="spellStart"/>
      <w:r w:rsidRPr="00DF7CED">
        <w:rPr>
          <w:rFonts w:ascii="Times New Roman" w:hAnsi="Times New Roman" w:cs="Times New Roman"/>
          <w:sz w:val="24"/>
          <w:szCs w:val="24"/>
          <w:lang w:val="en-US"/>
        </w:rPr>
        <w:t>postsovetskii</w:t>
      </w:r>
      <w:proofErr w:type="spellEnd"/>
      <w:r w:rsidRPr="00DF7CED">
        <w:rPr>
          <w:rFonts w:ascii="Times New Roman" w:hAnsi="Times New Roman" w:cs="Times New Roman"/>
          <w:sz w:val="24"/>
          <w:szCs w:val="24"/>
          <w:lang w:val="en-US"/>
        </w:rPr>
        <w:t xml:space="preserve"> period (</w:t>
      </w:r>
      <w:proofErr w:type="spellStart"/>
      <w:r w:rsidRPr="00DF7CED">
        <w:rPr>
          <w:rFonts w:ascii="Times New Roman" w:hAnsi="Times New Roman" w:cs="Times New Roman"/>
          <w:sz w:val="24"/>
          <w:szCs w:val="24"/>
          <w:lang w:val="en-US"/>
        </w:rPr>
        <w:t>na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primere</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Astany</w:t>
      </w:r>
      <w:proofErr w:type="spellEnd"/>
      <w:r w:rsidRPr="00DF7CED">
        <w:rPr>
          <w:rFonts w:ascii="Times New Roman" w:hAnsi="Times New Roman" w:cs="Times New Roman"/>
          <w:sz w:val="24"/>
          <w:szCs w:val="24"/>
          <w:lang w:val="en-US"/>
        </w:rPr>
        <w:t>)</w:t>
      </w:r>
      <w:r w:rsidR="00AE05AB" w:rsidRPr="00AE05AB">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r w:rsidRPr="00DE0527">
        <w:rPr>
          <w:rFonts w:ascii="Times New Roman" w:hAnsi="Times New Roman" w:cs="Times New Roman"/>
          <w:i/>
          <w:sz w:val="24"/>
          <w:szCs w:val="24"/>
          <w:lang w:val="en-US"/>
        </w:rPr>
        <w:t>Munitsipalitet</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ekonomika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upravlenie</w:t>
      </w:r>
      <w:proofErr w:type="spellEnd"/>
      <w:r w:rsidRPr="00DF7CED">
        <w:rPr>
          <w:rFonts w:ascii="Times New Roman" w:hAnsi="Times New Roman" w:cs="Times New Roman"/>
          <w:sz w:val="24"/>
          <w:szCs w:val="24"/>
          <w:lang w:val="en-US"/>
        </w:rPr>
        <w:t xml:space="preserve">. 2016. </w:t>
      </w:r>
      <w:r w:rsidR="00CD2B4E">
        <w:rPr>
          <w:rFonts w:ascii="Times New Roman" w:hAnsi="Times New Roman" w:cs="Times New Roman"/>
          <w:sz w:val="24"/>
          <w:szCs w:val="24"/>
          <w:lang w:val="en-US"/>
        </w:rPr>
        <w:t>No. </w:t>
      </w:r>
      <w:r w:rsidRPr="00DF7CED">
        <w:rPr>
          <w:rFonts w:ascii="Times New Roman" w:hAnsi="Times New Roman" w:cs="Times New Roman"/>
          <w:sz w:val="24"/>
          <w:szCs w:val="24"/>
          <w:lang w:val="en-US"/>
        </w:rPr>
        <w:t xml:space="preserve">1.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16–23</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0B10A5C7" w14:textId="2D3F79D7" w:rsidR="00DF7CED" w:rsidRPr="00DF7CED" w:rsidRDefault="00DF7CED" w:rsidP="00AE05AB">
      <w:pPr>
        <w:pStyle w:val="a6"/>
        <w:numPr>
          <w:ilvl w:val="1"/>
          <w:numId w:val="7"/>
        </w:numPr>
        <w:tabs>
          <w:tab w:val="clear" w:pos="1440"/>
          <w:tab w:val="num" w:pos="1276"/>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Esaulov</w:t>
      </w:r>
      <w:proofErr w:type="spellEnd"/>
      <w:r w:rsidRPr="00DF7CED">
        <w:rPr>
          <w:rFonts w:ascii="Times New Roman" w:hAnsi="Times New Roman" w:cs="Times New Roman"/>
          <w:sz w:val="24"/>
          <w:szCs w:val="24"/>
          <w:lang w:val="en-US"/>
        </w:rPr>
        <w:t xml:space="preserve"> G.V. </w:t>
      </w:r>
      <w:r w:rsidR="00AE05AB" w:rsidRPr="00AE05AB">
        <w:rPr>
          <w:rFonts w:ascii="Times New Roman" w:hAnsi="Times New Roman" w:cs="Times New Roman"/>
          <w:sz w:val="24"/>
          <w:szCs w:val="24"/>
          <w:lang w:val="en-US"/>
        </w:rPr>
        <w:t>About s</w:t>
      </w:r>
      <w:r w:rsidR="00AE05AB">
        <w:rPr>
          <w:rFonts w:ascii="Times New Roman" w:hAnsi="Times New Roman" w:cs="Times New Roman"/>
          <w:sz w:val="24"/>
          <w:szCs w:val="24"/>
          <w:lang w:val="en-US"/>
        </w:rPr>
        <w:t>everal</w:t>
      </w:r>
      <w:r w:rsidR="00AE05AB" w:rsidRPr="00AE05AB">
        <w:rPr>
          <w:rFonts w:ascii="Times New Roman" w:hAnsi="Times New Roman" w:cs="Times New Roman"/>
          <w:sz w:val="24"/>
          <w:szCs w:val="24"/>
          <w:lang w:val="en-US"/>
        </w:rPr>
        <w:t xml:space="preserve"> trends in modern architecture (</w:t>
      </w:r>
      <w:r w:rsidRPr="00DF7CED">
        <w:rPr>
          <w:rFonts w:ascii="Times New Roman" w:hAnsi="Times New Roman" w:cs="Times New Roman"/>
          <w:sz w:val="24"/>
          <w:szCs w:val="24"/>
          <w:lang w:val="en-US"/>
        </w:rPr>
        <w:t xml:space="preserve">O </w:t>
      </w:r>
      <w:proofErr w:type="spellStart"/>
      <w:r w:rsidRPr="00DF7CED">
        <w:rPr>
          <w:rFonts w:ascii="Times New Roman" w:hAnsi="Times New Roman" w:cs="Times New Roman"/>
          <w:sz w:val="24"/>
          <w:szCs w:val="24"/>
          <w:lang w:val="en-US"/>
        </w:rPr>
        <w:t>nekotorykh</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tendentsiiakh</w:t>
      </w:r>
      <w:proofErr w:type="spellEnd"/>
      <w:r w:rsidRPr="00DF7CED">
        <w:rPr>
          <w:rFonts w:ascii="Times New Roman" w:hAnsi="Times New Roman" w:cs="Times New Roman"/>
          <w:sz w:val="24"/>
          <w:szCs w:val="24"/>
          <w:lang w:val="en-US"/>
        </w:rPr>
        <w:t xml:space="preserve"> v </w:t>
      </w:r>
      <w:proofErr w:type="spellStart"/>
      <w:r w:rsidRPr="00DF7CED">
        <w:rPr>
          <w:rFonts w:ascii="Times New Roman" w:hAnsi="Times New Roman" w:cs="Times New Roman"/>
          <w:sz w:val="24"/>
          <w:szCs w:val="24"/>
          <w:lang w:val="en-US"/>
        </w:rPr>
        <w:t>sovremennoi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arkhitekture</w:t>
      </w:r>
      <w:proofErr w:type="spellEnd"/>
      <w:r w:rsidR="00AE05AB" w:rsidRPr="00AE05AB">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r w:rsidRPr="00DE0527">
        <w:rPr>
          <w:rFonts w:ascii="Times New Roman" w:hAnsi="Times New Roman" w:cs="Times New Roman"/>
          <w:i/>
          <w:sz w:val="24"/>
          <w:szCs w:val="24"/>
          <w:lang w:val="en-US"/>
        </w:rPr>
        <w:t>Sovremennaia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arkhitektura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mira</w:t>
      </w:r>
      <w:proofErr w:type="spellEnd"/>
      <w:r w:rsidRPr="00DF7CED">
        <w:rPr>
          <w:rFonts w:ascii="Times New Roman" w:hAnsi="Times New Roman" w:cs="Times New Roman"/>
          <w:sz w:val="24"/>
          <w:szCs w:val="24"/>
          <w:lang w:val="en-US"/>
        </w:rPr>
        <w:t xml:space="preserve">. 2021. </w:t>
      </w:r>
      <w:r w:rsidR="00CD2B4E" w:rsidRPr="00CD2B4E">
        <w:rPr>
          <w:rFonts w:ascii="Times New Roman" w:hAnsi="Times New Roman" w:cs="Times New Roman"/>
          <w:sz w:val="24"/>
          <w:szCs w:val="24"/>
          <w:lang w:val="en-US"/>
        </w:rPr>
        <w:t>No. </w:t>
      </w:r>
      <w:r w:rsidRPr="00DF7CED">
        <w:rPr>
          <w:rFonts w:ascii="Times New Roman" w:hAnsi="Times New Roman" w:cs="Times New Roman"/>
          <w:sz w:val="24"/>
          <w:szCs w:val="24"/>
          <w:lang w:val="en-US"/>
        </w:rPr>
        <w:t xml:space="preserve">2 (17). </w:t>
      </w:r>
      <w:r w:rsidR="00CD2B4E">
        <w:rPr>
          <w:rFonts w:ascii="Times New Roman" w:hAnsi="Times New Roman" w:cs="Times New Roman"/>
          <w:sz w:val="24"/>
          <w:szCs w:val="24"/>
          <w:lang w:val="en-US"/>
        </w:rPr>
        <w:t>P</w:t>
      </w:r>
      <w:r w:rsidR="00DE0527">
        <w:rPr>
          <w:rFonts w:ascii="Times New Roman" w:hAnsi="Times New Roman" w:cs="Times New Roman"/>
          <w:sz w:val="24"/>
          <w:szCs w:val="24"/>
          <w:lang w:val="en-US"/>
        </w:rPr>
        <w:t>p</w:t>
      </w:r>
      <w:r w:rsidR="00CD2B4E">
        <w:rPr>
          <w:rFonts w:ascii="Times New Roman" w:hAnsi="Times New Roman" w:cs="Times New Roman"/>
          <w:sz w:val="24"/>
          <w:szCs w:val="24"/>
          <w:lang w:val="en-US"/>
        </w:rPr>
        <w:t>. </w:t>
      </w:r>
      <w:r w:rsidR="00CD2B4E" w:rsidRPr="00883C52">
        <w:rPr>
          <w:rFonts w:ascii="Times New Roman" w:hAnsi="Times New Roman" w:cs="Times New Roman"/>
          <w:sz w:val="24"/>
          <w:szCs w:val="24"/>
          <w:lang w:val="en-US"/>
        </w:rPr>
        <w:t>1</w:t>
      </w:r>
      <w:r w:rsidR="00CD2B4E" w:rsidRPr="00CD2B4E">
        <w:rPr>
          <w:rFonts w:ascii="Times New Roman" w:hAnsi="Times New Roman" w:cs="Times New Roman"/>
          <w:sz w:val="24"/>
          <w:szCs w:val="24"/>
          <w:lang w:val="en-US"/>
        </w:rPr>
        <w:t>1</w:t>
      </w:r>
      <w:r w:rsidR="00CD2B4E" w:rsidRPr="00883C52">
        <w:rPr>
          <w:rFonts w:ascii="Times New Roman" w:hAnsi="Times New Roman" w:cs="Times New Roman"/>
          <w:sz w:val="24"/>
          <w:szCs w:val="24"/>
          <w:lang w:val="en-US"/>
        </w:rPr>
        <w:t>–</w:t>
      </w:r>
      <w:r w:rsidR="00CD2B4E" w:rsidRPr="00CD2B4E">
        <w:rPr>
          <w:rFonts w:ascii="Times New Roman" w:hAnsi="Times New Roman" w:cs="Times New Roman"/>
          <w:sz w:val="24"/>
          <w:szCs w:val="24"/>
          <w:lang w:val="en-US"/>
        </w:rPr>
        <w:t>30</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18B488AE" w14:textId="52B4C0F1" w:rsidR="00DF7CED" w:rsidRPr="00DF7CED" w:rsidRDefault="00DF7CED" w:rsidP="00553CEA">
      <w:pPr>
        <w:pStyle w:val="a6"/>
        <w:numPr>
          <w:ilvl w:val="1"/>
          <w:numId w:val="7"/>
        </w:numPr>
        <w:tabs>
          <w:tab w:val="clear" w:pos="1440"/>
          <w:tab w:val="num" w:pos="1276"/>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Ivanova</w:t>
      </w:r>
      <w:proofErr w:type="spellEnd"/>
      <w:r w:rsidRPr="00DF7CED">
        <w:rPr>
          <w:rFonts w:ascii="Times New Roman" w:hAnsi="Times New Roman" w:cs="Times New Roman"/>
          <w:sz w:val="24"/>
          <w:szCs w:val="24"/>
          <w:lang w:val="en-US"/>
        </w:rPr>
        <w:t xml:space="preserve"> O.A.</w:t>
      </w:r>
      <w:r w:rsidR="00553CEA" w:rsidRPr="00553CEA">
        <w:rPr>
          <w:rFonts w:ascii="Times New Roman" w:hAnsi="Times New Roman" w:cs="Times New Roman"/>
          <w:sz w:val="24"/>
          <w:szCs w:val="24"/>
          <w:lang w:val="en-US"/>
        </w:rPr>
        <w:t xml:space="preserve"> Architectural image of the capital city of the state (on the example of Astana)</w:t>
      </w:r>
      <w:r w:rsidRPr="00DF7CED">
        <w:rPr>
          <w:rFonts w:ascii="Times New Roman" w:hAnsi="Times New Roman" w:cs="Times New Roman"/>
          <w:sz w:val="24"/>
          <w:szCs w:val="24"/>
          <w:lang w:val="en-US"/>
        </w:rPr>
        <w:t xml:space="preserve"> </w:t>
      </w:r>
      <w:r w:rsidR="00553CEA" w:rsidRPr="00553CEA">
        <w:rPr>
          <w:rFonts w:ascii="Times New Roman" w:hAnsi="Times New Roman" w:cs="Times New Roman"/>
          <w:sz w:val="24"/>
          <w:szCs w:val="24"/>
          <w:lang w:val="en-US"/>
        </w:rPr>
        <w:t>(</w:t>
      </w:r>
      <w:proofErr w:type="spellStart"/>
      <w:r w:rsidRPr="00DE0527">
        <w:rPr>
          <w:rFonts w:ascii="Times New Roman" w:hAnsi="Times New Roman" w:cs="Times New Roman"/>
          <w:i/>
          <w:sz w:val="24"/>
          <w:szCs w:val="24"/>
          <w:lang w:val="en-US"/>
        </w:rPr>
        <w:t>Arkhitekturnyi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obraz</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goroda</w:t>
      </w:r>
      <w:proofErr w:type="spellEnd"/>
      <w:r w:rsidRPr="00DE0527">
        <w:rPr>
          <w:rFonts w:ascii="Times New Roman" w:hAnsi="Times New Roman" w:cs="Times New Roman"/>
          <w:i/>
          <w:sz w:val="24"/>
          <w:szCs w:val="24"/>
          <w:lang w:val="en-US"/>
        </w:rPr>
        <w:t xml:space="preserve"> — </w:t>
      </w:r>
      <w:proofErr w:type="spellStart"/>
      <w:r w:rsidRPr="00DE0527">
        <w:rPr>
          <w:rFonts w:ascii="Times New Roman" w:hAnsi="Times New Roman" w:cs="Times New Roman"/>
          <w:i/>
          <w:sz w:val="24"/>
          <w:szCs w:val="24"/>
          <w:lang w:val="en-US"/>
        </w:rPr>
        <w:t>stolitsy</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gosudarstva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na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primere</w:t>
      </w:r>
      <w:proofErr w:type="spellEnd"/>
      <w:r w:rsidRPr="00DE0527">
        <w:rPr>
          <w:rFonts w:ascii="Times New Roman" w:hAnsi="Times New Roman" w:cs="Times New Roman"/>
          <w:i/>
          <w:sz w:val="24"/>
          <w:szCs w:val="24"/>
          <w:lang w:val="en-US"/>
        </w:rPr>
        <w:t xml:space="preserve"> g.</w:t>
      </w:r>
      <w:r w:rsidR="00DE0527" w:rsidRPr="00DE0527">
        <w:rPr>
          <w:rFonts w:ascii="Times New Roman" w:hAnsi="Times New Roman" w:cs="Times New Roman"/>
          <w:i/>
          <w:sz w:val="24"/>
          <w:szCs w:val="24"/>
          <w:lang w:val="en-US"/>
        </w:rPr>
        <w:t> </w:t>
      </w:r>
      <w:proofErr w:type="spellStart"/>
      <w:r w:rsidRPr="00DE0527">
        <w:rPr>
          <w:rFonts w:ascii="Times New Roman" w:hAnsi="Times New Roman" w:cs="Times New Roman"/>
          <w:i/>
          <w:sz w:val="24"/>
          <w:szCs w:val="24"/>
          <w:lang w:val="en-US"/>
        </w:rPr>
        <w:t>Astany</w:t>
      </w:r>
      <w:proofErr w:type="spellEnd"/>
      <w:r w:rsidRPr="00DE0527">
        <w:rPr>
          <w:rFonts w:ascii="Times New Roman" w:hAnsi="Times New Roman" w:cs="Times New Roman"/>
          <w:i/>
          <w:sz w:val="24"/>
          <w:szCs w:val="24"/>
          <w:lang w:val="en-US"/>
        </w:rPr>
        <w:t>)</w:t>
      </w:r>
      <w:r w:rsidR="00553CEA" w:rsidRPr="00553CEA">
        <w:rPr>
          <w:rFonts w:ascii="Times New Roman" w:hAnsi="Times New Roman" w:cs="Times New Roman"/>
          <w:i/>
          <w:sz w:val="24"/>
          <w:szCs w:val="24"/>
          <w:lang w:val="en-US"/>
        </w:rPr>
        <w:t>)</w:t>
      </w:r>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avtoref</w:t>
      </w:r>
      <w:proofErr w:type="spellEnd"/>
      <w:r w:rsidRPr="00DF7CED">
        <w:rPr>
          <w:rFonts w:ascii="Times New Roman" w:hAnsi="Times New Roman" w:cs="Times New Roman"/>
          <w:sz w:val="24"/>
          <w:szCs w:val="24"/>
          <w:lang w:val="en-US"/>
        </w:rPr>
        <w:t xml:space="preserve">. dis. … </w:t>
      </w:r>
      <w:proofErr w:type="spellStart"/>
      <w:r w:rsidRPr="00DF7CED">
        <w:rPr>
          <w:rFonts w:ascii="Times New Roman" w:hAnsi="Times New Roman" w:cs="Times New Roman"/>
          <w:sz w:val="24"/>
          <w:szCs w:val="24"/>
          <w:lang w:val="en-US"/>
        </w:rPr>
        <w:t>kand</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w:t>
      </w:r>
      <w:proofErr w:type="spellEnd"/>
      <w:r w:rsidRPr="00DF7CED">
        <w:rPr>
          <w:rFonts w:ascii="Times New Roman" w:hAnsi="Times New Roman" w:cs="Times New Roman"/>
          <w:sz w:val="24"/>
          <w:szCs w:val="24"/>
          <w:lang w:val="en-US"/>
        </w:rPr>
        <w:t xml:space="preserve">. 18.00.01. </w:t>
      </w:r>
      <w:proofErr w:type="spellStart"/>
      <w:r w:rsidRPr="00DF7CED">
        <w:rPr>
          <w:rFonts w:ascii="Times New Roman" w:hAnsi="Times New Roman" w:cs="Times New Roman"/>
          <w:sz w:val="24"/>
          <w:szCs w:val="24"/>
          <w:lang w:val="en-US"/>
        </w:rPr>
        <w:t>Nizhnii</w:t>
      </w:r>
      <w:proofErr w:type="spellEnd"/>
      <w:r w:rsidRPr="00DF7CED">
        <w:rPr>
          <w:rFonts w:ascii="Times New Roman" w:hAnsi="Times New Roman" w:cs="Times New Roman"/>
          <w:sz w:val="24"/>
          <w:szCs w:val="24"/>
          <w:lang w:val="en-US"/>
        </w:rPr>
        <w:t xml:space="preserve"> Novgorod: NNGASU, 2009</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60EC4D52" w14:textId="6462302B" w:rsidR="00DF7CED" w:rsidRPr="00DF7CED" w:rsidRDefault="00DF7CED" w:rsidP="00553CEA">
      <w:pPr>
        <w:pStyle w:val="a6"/>
        <w:numPr>
          <w:ilvl w:val="1"/>
          <w:numId w:val="7"/>
        </w:numPr>
        <w:tabs>
          <w:tab w:val="clear" w:pos="1440"/>
          <w:tab w:val="num" w:pos="1276"/>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Ishchenko</w:t>
      </w:r>
      <w:proofErr w:type="spellEnd"/>
      <w:r w:rsidRPr="00DF7CED">
        <w:rPr>
          <w:rFonts w:ascii="Times New Roman" w:hAnsi="Times New Roman" w:cs="Times New Roman"/>
          <w:sz w:val="24"/>
          <w:szCs w:val="24"/>
          <w:lang w:val="en-US"/>
        </w:rPr>
        <w:t xml:space="preserve"> V.G.</w:t>
      </w:r>
      <w:r w:rsidR="00553CEA" w:rsidRPr="00553CEA">
        <w:rPr>
          <w:rFonts w:ascii="Times New Roman" w:hAnsi="Times New Roman" w:cs="Times New Roman"/>
          <w:sz w:val="24"/>
          <w:szCs w:val="24"/>
          <w:lang w:val="en-US"/>
        </w:rPr>
        <w:t xml:space="preserve"> Theatricality as a phenomenon of everyday life: a socio-philosophical aspect</w:t>
      </w:r>
      <w:r w:rsidRPr="00DF7CED">
        <w:rPr>
          <w:rFonts w:ascii="Times New Roman" w:hAnsi="Times New Roman" w:cs="Times New Roman"/>
          <w:sz w:val="24"/>
          <w:szCs w:val="24"/>
          <w:lang w:val="en-US"/>
        </w:rPr>
        <w:t xml:space="preserve"> </w:t>
      </w:r>
      <w:r w:rsidR="00553CEA" w:rsidRPr="00553CEA">
        <w:rPr>
          <w:rFonts w:ascii="Times New Roman" w:hAnsi="Times New Roman" w:cs="Times New Roman"/>
          <w:sz w:val="24"/>
          <w:szCs w:val="24"/>
          <w:lang w:val="en-US"/>
        </w:rPr>
        <w:t>(</w:t>
      </w:r>
      <w:proofErr w:type="spellStart"/>
      <w:r w:rsidRPr="00DE0527">
        <w:rPr>
          <w:rFonts w:ascii="Times New Roman" w:hAnsi="Times New Roman" w:cs="Times New Roman"/>
          <w:i/>
          <w:sz w:val="24"/>
          <w:szCs w:val="24"/>
          <w:lang w:val="en-US"/>
        </w:rPr>
        <w:t>Teatral'nost</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kak</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fenomen</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povsednevnosti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sotsial'no-filosofskii</w:t>
      </w:r>
      <w:proofErr w:type="spellEnd"/>
      <w:r w:rsidRPr="00DE0527">
        <w:rPr>
          <w:rFonts w:ascii="Times New Roman" w:hAnsi="Times New Roman" w:cs="Times New Roman"/>
          <w:i/>
          <w:sz w:val="24"/>
          <w:szCs w:val="24"/>
          <w:lang w:val="en-US"/>
        </w:rPr>
        <w:t xml:space="preserve"> </w:t>
      </w:r>
      <w:r w:rsidR="00553CEA">
        <w:rPr>
          <w:rFonts w:ascii="Times New Roman" w:hAnsi="Times New Roman" w:cs="Times New Roman"/>
          <w:i/>
          <w:sz w:val="24"/>
          <w:szCs w:val="24"/>
          <w:lang w:val="en-US"/>
        </w:rPr>
        <w:t>aspect</w:t>
      </w:r>
      <w:r w:rsidR="00553CEA" w:rsidRPr="00553CEA">
        <w:rPr>
          <w:rFonts w:ascii="Times New Roman" w:hAnsi="Times New Roman" w:cs="Times New Roman"/>
          <w:i/>
          <w:sz w:val="24"/>
          <w:szCs w:val="24"/>
          <w:lang w:val="en-US"/>
        </w:rPr>
        <w:t>)</w:t>
      </w:r>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Elektronnyi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resurs</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Rezhim</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dostupa</w:t>
      </w:r>
      <w:proofErr w:type="spellEnd"/>
      <w:r w:rsidRPr="00DF7CED">
        <w:rPr>
          <w:rFonts w:ascii="Times New Roman" w:hAnsi="Times New Roman" w:cs="Times New Roman"/>
          <w:sz w:val="24"/>
          <w:szCs w:val="24"/>
          <w:lang w:val="en-US"/>
        </w:rPr>
        <w:t xml:space="preserve">: http://pandia.org/text/78/213/82310.php (data </w:t>
      </w:r>
      <w:proofErr w:type="spellStart"/>
      <w:r w:rsidRPr="00DF7CED">
        <w:rPr>
          <w:rFonts w:ascii="Times New Roman" w:hAnsi="Times New Roman" w:cs="Times New Roman"/>
          <w:sz w:val="24"/>
          <w:szCs w:val="24"/>
          <w:lang w:val="en-US"/>
        </w:rPr>
        <w:t>obrashcheniia</w:t>
      </w:r>
      <w:proofErr w:type="spellEnd"/>
      <w:r w:rsidRPr="00DF7CED">
        <w:rPr>
          <w:rFonts w:ascii="Times New Roman" w:hAnsi="Times New Roman" w:cs="Times New Roman"/>
          <w:sz w:val="24"/>
          <w:szCs w:val="24"/>
          <w:lang w:val="en-US"/>
        </w:rPr>
        <w:t>: 01.07.2022)</w:t>
      </w:r>
      <w:r w:rsidR="00296B4C" w:rsidRPr="00296B4C">
        <w:rPr>
          <w:rFonts w:ascii="Times New Roman" w:hAnsi="Times New Roman" w:cs="Times New Roman"/>
          <w:sz w:val="24"/>
          <w:szCs w:val="24"/>
          <w:lang w:val="en-US"/>
        </w:rPr>
        <w:t xml:space="preserve"> </w:t>
      </w:r>
      <w:r w:rsidR="00296B4C" w:rsidRPr="00296B4C">
        <w:rPr>
          <w:rFonts w:ascii="Times New Roman" w:hAnsi="Times New Roman" w:cs="Times New Roman"/>
          <w:sz w:val="24"/>
          <w:szCs w:val="24"/>
          <w:shd w:val="clear" w:color="auto" w:fill="FFFFFF"/>
          <w:lang w:val="en-US"/>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lang w:val="en-US"/>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lang w:val="en-US"/>
        </w:rPr>
        <w:t>]</w:t>
      </w:r>
      <w:r w:rsidRPr="00DF7CED">
        <w:rPr>
          <w:rFonts w:ascii="Times New Roman" w:hAnsi="Times New Roman" w:cs="Times New Roman"/>
          <w:sz w:val="24"/>
          <w:szCs w:val="24"/>
          <w:lang w:val="en-US"/>
        </w:rPr>
        <w:t>.</w:t>
      </w:r>
    </w:p>
    <w:p w14:paraId="645F36BD" w14:textId="6EE6D739" w:rsidR="00DF7CED" w:rsidRDefault="00DF7CED" w:rsidP="006F2F2E">
      <w:pPr>
        <w:pStyle w:val="a6"/>
        <w:numPr>
          <w:ilvl w:val="1"/>
          <w:numId w:val="7"/>
        </w:numPr>
        <w:tabs>
          <w:tab w:val="clear" w:pos="1440"/>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Korotich</w:t>
      </w:r>
      <w:proofErr w:type="spellEnd"/>
      <w:r w:rsidRPr="00DF7CED">
        <w:rPr>
          <w:rFonts w:ascii="Times New Roman" w:hAnsi="Times New Roman" w:cs="Times New Roman"/>
          <w:sz w:val="24"/>
          <w:szCs w:val="24"/>
          <w:lang w:val="en-US"/>
        </w:rPr>
        <w:t xml:space="preserve"> A.V. </w:t>
      </w:r>
      <w:r w:rsidR="002A26C1" w:rsidRPr="002A26C1">
        <w:rPr>
          <w:rFonts w:ascii="Times New Roman" w:hAnsi="Times New Roman" w:cs="Times New Roman"/>
          <w:sz w:val="24"/>
          <w:szCs w:val="24"/>
          <w:lang w:val="en-US"/>
        </w:rPr>
        <w:t>Artistic features of modern high-rise architecture of Kazakhstan and Azerbaijan (</w:t>
      </w:r>
      <w:proofErr w:type="spellStart"/>
      <w:r w:rsidRPr="00DF7CED">
        <w:rPr>
          <w:rFonts w:ascii="Times New Roman" w:hAnsi="Times New Roman" w:cs="Times New Roman"/>
          <w:sz w:val="24"/>
          <w:szCs w:val="24"/>
          <w:lang w:val="en-US"/>
        </w:rPr>
        <w:t>Khudozhestvennye</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osobennosti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sovremennoi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vysotnoi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w:t>
      </w:r>
      <w:r w:rsidR="00DE0527">
        <w:rPr>
          <w:rFonts w:ascii="Times New Roman" w:hAnsi="Times New Roman" w:cs="Times New Roman"/>
          <w:sz w:val="24"/>
          <w:szCs w:val="24"/>
          <w:lang w:val="en-US"/>
        </w:rPr>
        <w:t>ury</w:t>
      </w:r>
      <w:proofErr w:type="spellEnd"/>
      <w:r w:rsidR="00DE0527">
        <w:rPr>
          <w:rFonts w:ascii="Times New Roman" w:hAnsi="Times New Roman" w:cs="Times New Roman"/>
          <w:sz w:val="24"/>
          <w:szCs w:val="24"/>
          <w:lang w:val="en-US"/>
        </w:rPr>
        <w:t xml:space="preserve"> </w:t>
      </w:r>
      <w:proofErr w:type="spellStart"/>
      <w:r w:rsidR="00DE0527">
        <w:rPr>
          <w:rFonts w:ascii="Times New Roman" w:hAnsi="Times New Roman" w:cs="Times New Roman"/>
          <w:sz w:val="24"/>
          <w:szCs w:val="24"/>
          <w:lang w:val="en-US"/>
        </w:rPr>
        <w:t>Kazakhstana</w:t>
      </w:r>
      <w:proofErr w:type="spellEnd"/>
      <w:r w:rsidR="00DE0527">
        <w:rPr>
          <w:rFonts w:ascii="Times New Roman" w:hAnsi="Times New Roman" w:cs="Times New Roman"/>
          <w:sz w:val="24"/>
          <w:szCs w:val="24"/>
          <w:lang w:val="en-US"/>
        </w:rPr>
        <w:t xml:space="preserve"> </w:t>
      </w:r>
      <w:proofErr w:type="spellStart"/>
      <w:r w:rsidR="00DE0527">
        <w:rPr>
          <w:rFonts w:ascii="Times New Roman" w:hAnsi="Times New Roman" w:cs="Times New Roman"/>
          <w:sz w:val="24"/>
          <w:szCs w:val="24"/>
          <w:lang w:val="en-US"/>
        </w:rPr>
        <w:t>i</w:t>
      </w:r>
      <w:proofErr w:type="spellEnd"/>
      <w:r w:rsidR="00DE0527">
        <w:rPr>
          <w:rFonts w:ascii="Times New Roman" w:hAnsi="Times New Roman" w:cs="Times New Roman"/>
          <w:sz w:val="24"/>
          <w:szCs w:val="24"/>
          <w:lang w:val="en-US"/>
        </w:rPr>
        <w:t xml:space="preserve"> </w:t>
      </w:r>
      <w:proofErr w:type="spellStart"/>
      <w:r w:rsidR="00DE0527">
        <w:rPr>
          <w:rFonts w:ascii="Times New Roman" w:hAnsi="Times New Roman" w:cs="Times New Roman"/>
          <w:sz w:val="24"/>
          <w:szCs w:val="24"/>
          <w:lang w:val="en-US"/>
        </w:rPr>
        <w:t>Azerbaidzhana</w:t>
      </w:r>
      <w:proofErr w:type="spellEnd"/>
      <w:r w:rsidR="002A26C1" w:rsidRPr="002A26C1">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r w:rsidRPr="00DE0527">
        <w:rPr>
          <w:rFonts w:ascii="Times New Roman" w:hAnsi="Times New Roman" w:cs="Times New Roman"/>
          <w:i/>
          <w:sz w:val="24"/>
          <w:szCs w:val="24"/>
          <w:lang w:val="en-US"/>
        </w:rPr>
        <w:t xml:space="preserve">ACADEMIA. </w:t>
      </w:r>
      <w:proofErr w:type="spellStart"/>
      <w:r w:rsidRPr="00DE0527">
        <w:rPr>
          <w:rFonts w:ascii="Times New Roman" w:hAnsi="Times New Roman" w:cs="Times New Roman"/>
          <w:i/>
          <w:sz w:val="24"/>
          <w:szCs w:val="24"/>
          <w:lang w:val="en-US"/>
        </w:rPr>
        <w:t>Arkhitektura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stroitel'stvo</w:t>
      </w:r>
      <w:proofErr w:type="spellEnd"/>
      <w:r w:rsidRPr="00DF7CED">
        <w:rPr>
          <w:rFonts w:ascii="Times New Roman" w:hAnsi="Times New Roman" w:cs="Times New Roman"/>
          <w:sz w:val="24"/>
          <w:szCs w:val="24"/>
          <w:lang w:val="en-US"/>
        </w:rPr>
        <w:t xml:space="preserve">. 2017. </w:t>
      </w:r>
      <w:r w:rsidR="00CD2B4E" w:rsidRPr="00CD2B4E">
        <w:rPr>
          <w:rFonts w:ascii="Times New Roman" w:hAnsi="Times New Roman" w:cs="Times New Roman"/>
          <w:sz w:val="24"/>
          <w:szCs w:val="24"/>
          <w:lang w:val="en-US"/>
        </w:rPr>
        <w:t>No. </w:t>
      </w:r>
      <w:r w:rsidRPr="00DF7CED">
        <w:rPr>
          <w:rFonts w:ascii="Times New Roman" w:hAnsi="Times New Roman" w:cs="Times New Roman"/>
          <w:sz w:val="24"/>
          <w:szCs w:val="24"/>
          <w:lang w:val="en-US"/>
        </w:rPr>
        <w:t xml:space="preserve">4.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48–54</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33C3E10E" w14:textId="053E63CE" w:rsidR="00464789" w:rsidRPr="00DF7CED" w:rsidRDefault="00464789" w:rsidP="006F2F2E">
      <w:pPr>
        <w:pStyle w:val="a6"/>
        <w:numPr>
          <w:ilvl w:val="1"/>
          <w:numId w:val="7"/>
        </w:numPr>
        <w:tabs>
          <w:tab w:val="clear" w:pos="1440"/>
          <w:tab w:val="num" w:pos="1560"/>
        </w:tabs>
        <w:ind w:left="709" w:hanging="425"/>
        <w:jc w:val="both"/>
        <w:rPr>
          <w:rFonts w:ascii="Times New Roman" w:hAnsi="Times New Roman" w:cs="Times New Roman"/>
          <w:sz w:val="24"/>
          <w:szCs w:val="24"/>
          <w:lang w:val="en-US"/>
        </w:rPr>
      </w:pPr>
      <w:proofErr w:type="spellStart"/>
      <w:r w:rsidRPr="00464789">
        <w:rPr>
          <w:rFonts w:ascii="Times New Roman" w:hAnsi="Times New Roman" w:cs="Times New Roman"/>
          <w:sz w:val="24"/>
          <w:szCs w:val="24"/>
          <w:lang w:val="en-US"/>
        </w:rPr>
        <w:t>Lesnevska</w:t>
      </w:r>
      <w:proofErr w:type="spellEnd"/>
      <w:r w:rsidRPr="00464789">
        <w:rPr>
          <w:rFonts w:ascii="Times New Roman" w:hAnsi="Times New Roman" w:cs="Times New Roman"/>
          <w:sz w:val="24"/>
          <w:szCs w:val="24"/>
          <w:lang w:val="en-US"/>
        </w:rPr>
        <w:t xml:space="preserve"> R.V., Kapustin P.V. </w:t>
      </w:r>
      <w:proofErr w:type="spellStart"/>
      <w:r w:rsidRPr="00464789">
        <w:rPr>
          <w:rFonts w:ascii="Times New Roman" w:hAnsi="Times New Roman" w:cs="Times New Roman"/>
          <w:sz w:val="24"/>
          <w:szCs w:val="24"/>
          <w:lang w:val="en-US"/>
        </w:rPr>
        <w:t>Arkhitektura</w:t>
      </w:r>
      <w:proofErr w:type="spellEnd"/>
      <w:r w:rsidRPr="00464789">
        <w:rPr>
          <w:rFonts w:ascii="Times New Roman" w:hAnsi="Times New Roman" w:cs="Times New Roman"/>
          <w:sz w:val="24"/>
          <w:szCs w:val="24"/>
          <w:lang w:val="en-US"/>
        </w:rPr>
        <w:t xml:space="preserve"> </w:t>
      </w:r>
      <w:proofErr w:type="spellStart"/>
      <w:r w:rsidRPr="00464789">
        <w:rPr>
          <w:rFonts w:ascii="Times New Roman" w:hAnsi="Times New Roman" w:cs="Times New Roman"/>
          <w:sz w:val="24"/>
          <w:szCs w:val="24"/>
          <w:lang w:val="en-US"/>
        </w:rPr>
        <w:t>kak</w:t>
      </w:r>
      <w:proofErr w:type="spellEnd"/>
      <w:r w:rsidRPr="00464789">
        <w:rPr>
          <w:rFonts w:ascii="Times New Roman" w:hAnsi="Times New Roman" w:cs="Times New Roman"/>
          <w:sz w:val="24"/>
          <w:szCs w:val="24"/>
          <w:lang w:val="en-US"/>
        </w:rPr>
        <w:t xml:space="preserve"> </w:t>
      </w:r>
      <w:proofErr w:type="spellStart"/>
      <w:r w:rsidRPr="00464789">
        <w:rPr>
          <w:rFonts w:ascii="Times New Roman" w:hAnsi="Times New Roman" w:cs="Times New Roman"/>
          <w:sz w:val="24"/>
          <w:szCs w:val="24"/>
          <w:lang w:val="en-US"/>
        </w:rPr>
        <w:t>zrelishche</w:t>
      </w:r>
      <w:proofErr w:type="spellEnd"/>
      <w:r w:rsidRPr="00464789">
        <w:rPr>
          <w:rFonts w:ascii="Times New Roman" w:hAnsi="Times New Roman" w:cs="Times New Roman"/>
          <w:sz w:val="24"/>
          <w:szCs w:val="24"/>
          <w:lang w:val="en-US"/>
        </w:rPr>
        <w:t xml:space="preserve"> XXI </w:t>
      </w:r>
      <w:proofErr w:type="spellStart"/>
      <w:r w:rsidRPr="00464789">
        <w:rPr>
          <w:rFonts w:ascii="Times New Roman" w:hAnsi="Times New Roman" w:cs="Times New Roman"/>
          <w:sz w:val="24"/>
          <w:szCs w:val="24"/>
          <w:lang w:val="en-US"/>
        </w:rPr>
        <w:t>veka</w:t>
      </w:r>
      <w:proofErr w:type="spellEnd"/>
      <w:r w:rsidRPr="00464789">
        <w:rPr>
          <w:rFonts w:ascii="Times New Roman" w:hAnsi="Times New Roman" w:cs="Times New Roman"/>
          <w:sz w:val="24"/>
          <w:szCs w:val="24"/>
          <w:lang w:val="en-US"/>
        </w:rPr>
        <w:t xml:space="preserve">: </w:t>
      </w:r>
      <w:proofErr w:type="spellStart"/>
      <w:r w:rsidRPr="00464789">
        <w:rPr>
          <w:rFonts w:ascii="Times New Roman" w:hAnsi="Times New Roman" w:cs="Times New Roman"/>
          <w:sz w:val="24"/>
          <w:szCs w:val="24"/>
          <w:lang w:val="en-US"/>
        </w:rPr>
        <w:t>teatralizatsiia</w:t>
      </w:r>
      <w:proofErr w:type="spellEnd"/>
      <w:r w:rsidRPr="00464789">
        <w:rPr>
          <w:rFonts w:ascii="Times New Roman" w:hAnsi="Times New Roman" w:cs="Times New Roman"/>
          <w:sz w:val="24"/>
          <w:szCs w:val="24"/>
          <w:lang w:val="en-US"/>
        </w:rPr>
        <w:t xml:space="preserve"> </w:t>
      </w:r>
      <w:proofErr w:type="spellStart"/>
      <w:r w:rsidRPr="00464789">
        <w:rPr>
          <w:rFonts w:ascii="Times New Roman" w:hAnsi="Times New Roman" w:cs="Times New Roman"/>
          <w:sz w:val="24"/>
          <w:szCs w:val="24"/>
          <w:lang w:val="en-US"/>
        </w:rPr>
        <w:t>arkhitektury</w:t>
      </w:r>
      <w:proofErr w:type="spellEnd"/>
      <w:r>
        <w:rPr>
          <w:rFonts w:ascii="Times New Roman" w:hAnsi="Times New Roman" w:cs="Times New Roman"/>
          <w:sz w:val="24"/>
          <w:szCs w:val="24"/>
          <w:lang w:val="en-US"/>
        </w:rPr>
        <w:t> </w:t>
      </w:r>
      <w:r w:rsidRPr="00464789">
        <w:rPr>
          <w:rFonts w:ascii="Times New Roman" w:hAnsi="Times New Roman" w:cs="Times New Roman"/>
          <w:sz w:val="24"/>
          <w:szCs w:val="24"/>
          <w:lang w:val="en-US"/>
        </w:rPr>
        <w:t xml:space="preserve">// </w:t>
      </w:r>
      <w:r w:rsidR="006F2F2E" w:rsidRPr="006F2F2E">
        <w:rPr>
          <w:rFonts w:ascii="Times New Roman" w:hAnsi="Times New Roman" w:cs="Times New Roman"/>
          <w:sz w:val="24"/>
          <w:szCs w:val="24"/>
          <w:lang w:val="en-US"/>
        </w:rPr>
        <w:t xml:space="preserve">Architecture as a spectacle of the XXI century: the </w:t>
      </w:r>
      <w:proofErr w:type="spellStart"/>
      <w:r w:rsidR="006F2F2E" w:rsidRPr="006F2F2E">
        <w:rPr>
          <w:rFonts w:ascii="Times New Roman" w:hAnsi="Times New Roman" w:cs="Times New Roman"/>
          <w:sz w:val="24"/>
          <w:szCs w:val="24"/>
          <w:lang w:val="en-US"/>
        </w:rPr>
        <w:t>theatricalization</w:t>
      </w:r>
      <w:proofErr w:type="spellEnd"/>
      <w:r w:rsidR="006F2F2E" w:rsidRPr="006F2F2E">
        <w:rPr>
          <w:rFonts w:ascii="Times New Roman" w:hAnsi="Times New Roman" w:cs="Times New Roman"/>
          <w:sz w:val="24"/>
          <w:szCs w:val="24"/>
          <w:lang w:val="en-US"/>
        </w:rPr>
        <w:t xml:space="preserve"> of architecture (</w:t>
      </w:r>
      <w:proofErr w:type="spellStart"/>
      <w:r w:rsidRPr="00464789">
        <w:rPr>
          <w:rFonts w:ascii="Times New Roman" w:hAnsi="Times New Roman" w:cs="Times New Roman"/>
          <w:i/>
          <w:sz w:val="24"/>
          <w:szCs w:val="24"/>
          <w:lang w:val="en-US"/>
        </w:rPr>
        <w:t>Nauchnyi</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vestnik</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Voronezhskogo</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gosudarstvennogo</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arkhitekturno-stroitel'nogo</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universiteta</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Stroitel'stvo</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i</w:t>
      </w:r>
      <w:proofErr w:type="spellEnd"/>
      <w:r w:rsidRPr="00464789">
        <w:rPr>
          <w:rFonts w:ascii="Times New Roman" w:hAnsi="Times New Roman" w:cs="Times New Roman"/>
          <w:i/>
          <w:sz w:val="24"/>
          <w:szCs w:val="24"/>
          <w:lang w:val="en-US"/>
        </w:rPr>
        <w:t xml:space="preserve"> </w:t>
      </w:r>
      <w:proofErr w:type="spellStart"/>
      <w:r w:rsidRPr="00464789">
        <w:rPr>
          <w:rFonts w:ascii="Times New Roman" w:hAnsi="Times New Roman" w:cs="Times New Roman"/>
          <w:i/>
          <w:sz w:val="24"/>
          <w:szCs w:val="24"/>
          <w:lang w:val="en-US"/>
        </w:rPr>
        <w:t>arkhitektura</w:t>
      </w:r>
      <w:proofErr w:type="spellEnd"/>
      <w:r w:rsidR="006F2F2E">
        <w:rPr>
          <w:rFonts w:ascii="Times New Roman" w:hAnsi="Times New Roman" w:cs="Times New Roman"/>
          <w:i/>
          <w:sz w:val="24"/>
          <w:szCs w:val="24"/>
        </w:rPr>
        <w:t>)</w:t>
      </w:r>
      <w:r w:rsidRPr="00464789">
        <w:rPr>
          <w:rFonts w:ascii="Times New Roman" w:hAnsi="Times New Roman" w:cs="Times New Roman"/>
          <w:sz w:val="24"/>
          <w:szCs w:val="24"/>
          <w:lang w:val="en-US"/>
        </w:rPr>
        <w:t xml:space="preserve">. 2015. </w:t>
      </w:r>
      <w:r>
        <w:rPr>
          <w:rFonts w:ascii="Times New Roman" w:hAnsi="Times New Roman" w:cs="Times New Roman"/>
          <w:sz w:val="24"/>
          <w:szCs w:val="24"/>
          <w:lang w:val="en-US"/>
        </w:rPr>
        <w:t>No. </w:t>
      </w:r>
      <w:r w:rsidRPr="00464789">
        <w:rPr>
          <w:rFonts w:ascii="Times New Roman" w:hAnsi="Times New Roman" w:cs="Times New Roman"/>
          <w:sz w:val="24"/>
          <w:szCs w:val="24"/>
          <w:lang w:val="en-US"/>
        </w:rPr>
        <w:t xml:space="preserve">2 (38). </w:t>
      </w:r>
      <w:r>
        <w:rPr>
          <w:rFonts w:ascii="Times New Roman" w:hAnsi="Times New Roman" w:cs="Times New Roman"/>
          <w:sz w:val="24"/>
          <w:szCs w:val="24"/>
          <w:lang w:val="en-US"/>
        </w:rPr>
        <w:t>Pp</w:t>
      </w:r>
      <w:r w:rsidRPr="00464789">
        <w:rPr>
          <w:rFonts w:ascii="Times New Roman" w:hAnsi="Times New Roman" w:cs="Times New Roman"/>
          <w:sz w:val="24"/>
          <w:szCs w:val="24"/>
          <w:lang w:val="en-US"/>
        </w:rPr>
        <w:t>. 111–121.</w:t>
      </w:r>
    </w:p>
    <w:p w14:paraId="7C9D9B3E" w14:textId="0C47FB1A" w:rsidR="00DF7CED" w:rsidRPr="00DF7CED" w:rsidRDefault="006F2F2E" w:rsidP="006F2F2E">
      <w:pPr>
        <w:pStyle w:val="a6"/>
        <w:numPr>
          <w:ilvl w:val="1"/>
          <w:numId w:val="7"/>
        </w:numPr>
        <w:tabs>
          <w:tab w:val="clear" w:pos="1440"/>
        </w:tabs>
        <w:ind w:left="709" w:hanging="425"/>
        <w:jc w:val="both"/>
        <w:rPr>
          <w:rFonts w:ascii="Times New Roman" w:hAnsi="Times New Roman" w:cs="Times New Roman"/>
          <w:sz w:val="24"/>
          <w:szCs w:val="24"/>
          <w:lang w:val="en-US"/>
        </w:rPr>
      </w:pPr>
      <w:r w:rsidRPr="006F2F2E">
        <w:rPr>
          <w:rFonts w:ascii="Times New Roman" w:hAnsi="Times New Roman" w:cs="Times New Roman"/>
          <w:sz w:val="24"/>
          <w:szCs w:val="24"/>
          <w:lang w:val="en-US"/>
        </w:rPr>
        <w:t>"Skyscrapers" of Minsk: existing and under construction (</w:t>
      </w:r>
      <w:r w:rsidR="00DF7CED" w:rsidRPr="00DF7CED">
        <w:rPr>
          <w:rFonts w:ascii="Times New Roman" w:hAnsi="Times New Roman" w:cs="Times New Roman"/>
          <w:sz w:val="24"/>
          <w:szCs w:val="24"/>
          <w:lang w:val="en-US"/>
        </w:rPr>
        <w:t>"</w:t>
      </w:r>
      <w:proofErr w:type="spellStart"/>
      <w:r w:rsidR="00DF7CED" w:rsidRPr="00DF7CED">
        <w:rPr>
          <w:rFonts w:ascii="Times New Roman" w:hAnsi="Times New Roman" w:cs="Times New Roman"/>
          <w:sz w:val="24"/>
          <w:szCs w:val="24"/>
          <w:lang w:val="en-US"/>
        </w:rPr>
        <w:t>Neboskreby</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Minska</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sushchestvuiushchie</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i</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stroiashchiesia</w:t>
      </w:r>
      <w:proofErr w:type="spellEnd"/>
      <w:r w:rsidRPr="006F2F2E">
        <w:rPr>
          <w:rFonts w:ascii="Times New Roman" w:hAnsi="Times New Roman" w:cs="Times New Roman"/>
          <w:sz w:val="24"/>
          <w:szCs w:val="24"/>
          <w:lang w:val="en-US"/>
        </w:rPr>
        <w:t>)</w:t>
      </w:r>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Elektronnyi</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resurs</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Rezhim</w:t>
      </w:r>
      <w:proofErr w:type="spellEnd"/>
      <w:r w:rsidR="00DF7CED" w:rsidRPr="00DF7CED">
        <w:rPr>
          <w:rFonts w:ascii="Times New Roman" w:hAnsi="Times New Roman" w:cs="Times New Roman"/>
          <w:sz w:val="24"/>
          <w:szCs w:val="24"/>
          <w:lang w:val="en-US"/>
        </w:rPr>
        <w:t xml:space="preserve"> </w:t>
      </w:r>
      <w:proofErr w:type="spellStart"/>
      <w:r w:rsidR="00DF7CED" w:rsidRPr="00DF7CED">
        <w:rPr>
          <w:rFonts w:ascii="Times New Roman" w:hAnsi="Times New Roman" w:cs="Times New Roman"/>
          <w:sz w:val="24"/>
          <w:szCs w:val="24"/>
          <w:lang w:val="en-US"/>
        </w:rPr>
        <w:t>dostupa</w:t>
      </w:r>
      <w:proofErr w:type="spellEnd"/>
      <w:r w:rsidR="00DF7CED" w:rsidRPr="00DF7CED">
        <w:rPr>
          <w:rFonts w:ascii="Times New Roman" w:hAnsi="Times New Roman" w:cs="Times New Roman"/>
          <w:sz w:val="24"/>
          <w:szCs w:val="24"/>
          <w:lang w:val="en-US"/>
        </w:rPr>
        <w:t xml:space="preserve">: https://idc.by/novosti/skyscrapers-of-minsk (data </w:t>
      </w:r>
      <w:proofErr w:type="spellStart"/>
      <w:r w:rsidR="00DF7CED" w:rsidRPr="00DF7CED">
        <w:rPr>
          <w:rFonts w:ascii="Times New Roman" w:hAnsi="Times New Roman" w:cs="Times New Roman"/>
          <w:sz w:val="24"/>
          <w:szCs w:val="24"/>
          <w:lang w:val="en-US"/>
        </w:rPr>
        <w:t>obrashcheniia</w:t>
      </w:r>
      <w:proofErr w:type="spellEnd"/>
      <w:r w:rsidR="00DF7CED" w:rsidRPr="00DF7CED">
        <w:rPr>
          <w:rFonts w:ascii="Times New Roman" w:hAnsi="Times New Roman" w:cs="Times New Roman"/>
          <w:sz w:val="24"/>
          <w:szCs w:val="24"/>
          <w:lang w:val="en-US"/>
        </w:rPr>
        <w:t>: 01.07.2022)</w:t>
      </w:r>
      <w:r w:rsidR="00296B4C" w:rsidRPr="00296B4C">
        <w:rPr>
          <w:rFonts w:ascii="Times New Roman" w:hAnsi="Times New Roman" w:cs="Times New Roman"/>
          <w:sz w:val="24"/>
          <w:szCs w:val="24"/>
          <w:lang w:val="en-US"/>
        </w:rPr>
        <w:t xml:space="preserve"> </w:t>
      </w:r>
      <w:r w:rsidR="00296B4C" w:rsidRPr="00296B4C">
        <w:rPr>
          <w:rFonts w:ascii="Times New Roman" w:hAnsi="Times New Roman" w:cs="Times New Roman"/>
          <w:sz w:val="24"/>
          <w:szCs w:val="24"/>
          <w:shd w:val="clear" w:color="auto" w:fill="FFFFFF"/>
          <w:lang w:val="en-US"/>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lang w:val="en-US"/>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lang w:val="en-US"/>
        </w:rPr>
        <w:t>]</w:t>
      </w:r>
      <w:r w:rsidR="00DF7CED" w:rsidRPr="00DF7CED">
        <w:rPr>
          <w:rFonts w:ascii="Times New Roman" w:hAnsi="Times New Roman" w:cs="Times New Roman"/>
          <w:sz w:val="24"/>
          <w:szCs w:val="24"/>
          <w:lang w:val="en-US"/>
        </w:rPr>
        <w:t>.</w:t>
      </w:r>
    </w:p>
    <w:p w14:paraId="45598C77" w14:textId="77CDB58C" w:rsidR="00DF7CED" w:rsidRPr="00DF7CED" w:rsidRDefault="00DF7CED" w:rsidP="004040CE">
      <w:pPr>
        <w:pStyle w:val="a6"/>
        <w:numPr>
          <w:ilvl w:val="1"/>
          <w:numId w:val="7"/>
        </w:numPr>
        <w:tabs>
          <w:tab w:val="clear" w:pos="1440"/>
          <w:tab w:val="num" w:pos="1701"/>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Potaev</w:t>
      </w:r>
      <w:proofErr w:type="spellEnd"/>
      <w:r w:rsidRPr="00DF7CED">
        <w:rPr>
          <w:rFonts w:ascii="Times New Roman" w:hAnsi="Times New Roman" w:cs="Times New Roman"/>
          <w:sz w:val="24"/>
          <w:szCs w:val="24"/>
          <w:lang w:val="en-US"/>
        </w:rPr>
        <w:t xml:space="preserve"> G.A. </w:t>
      </w:r>
      <w:r w:rsidR="004040CE" w:rsidRPr="004040CE">
        <w:rPr>
          <w:rFonts w:ascii="Times New Roman" w:hAnsi="Times New Roman" w:cs="Times New Roman"/>
          <w:sz w:val="24"/>
          <w:szCs w:val="24"/>
          <w:lang w:val="en-US"/>
        </w:rPr>
        <w:t>Conceptual provisions of the development of Belarusian architecture (</w:t>
      </w:r>
      <w:proofErr w:type="spellStart"/>
      <w:r w:rsidRPr="00DF7CED">
        <w:rPr>
          <w:rFonts w:ascii="Times New Roman" w:hAnsi="Times New Roman" w:cs="Times New Roman"/>
          <w:sz w:val="24"/>
          <w:szCs w:val="24"/>
          <w:lang w:val="en-US"/>
        </w:rPr>
        <w:t>Kontseptual'nye</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polozheniia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razvitiia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belorusskoi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arkhitektury</w:t>
      </w:r>
      <w:proofErr w:type="spellEnd"/>
      <w:r w:rsidR="004040CE" w:rsidRPr="004040CE">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Arkhitektura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stroitel'stvo</w:t>
      </w:r>
      <w:proofErr w:type="spellEnd"/>
      <w:r w:rsidRPr="00DF7CED">
        <w:rPr>
          <w:rFonts w:ascii="Times New Roman" w:hAnsi="Times New Roman" w:cs="Times New Roman"/>
          <w:sz w:val="24"/>
          <w:szCs w:val="24"/>
          <w:lang w:val="en-US"/>
        </w:rPr>
        <w:t xml:space="preserve">. 2012. </w:t>
      </w:r>
      <w:r w:rsidR="00CD2B4E" w:rsidRPr="00CD2B4E">
        <w:rPr>
          <w:rFonts w:ascii="Times New Roman" w:hAnsi="Times New Roman" w:cs="Times New Roman"/>
          <w:sz w:val="24"/>
          <w:szCs w:val="24"/>
          <w:lang w:val="en-US"/>
        </w:rPr>
        <w:t>No. </w:t>
      </w:r>
      <w:r w:rsidRPr="00DF7CED">
        <w:rPr>
          <w:rFonts w:ascii="Times New Roman" w:hAnsi="Times New Roman" w:cs="Times New Roman"/>
          <w:sz w:val="24"/>
          <w:szCs w:val="24"/>
          <w:lang w:val="en-US"/>
        </w:rPr>
        <w:t xml:space="preserve">4.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18–19</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176E7D49" w14:textId="7832CD25" w:rsidR="00DF7CED" w:rsidRPr="00DF7CED" w:rsidRDefault="00DF7CED" w:rsidP="004040CE">
      <w:pPr>
        <w:pStyle w:val="a6"/>
        <w:numPr>
          <w:ilvl w:val="1"/>
          <w:numId w:val="7"/>
        </w:numPr>
        <w:tabs>
          <w:tab w:val="clear" w:pos="1440"/>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Potaev</w:t>
      </w:r>
      <w:proofErr w:type="spellEnd"/>
      <w:r w:rsidRPr="00DF7CED">
        <w:rPr>
          <w:rFonts w:ascii="Times New Roman" w:hAnsi="Times New Roman" w:cs="Times New Roman"/>
          <w:sz w:val="24"/>
          <w:szCs w:val="24"/>
          <w:lang w:val="en-US"/>
        </w:rPr>
        <w:t xml:space="preserve"> G.A.</w:t>
      </w:r>
      <w:r w:rsidR="004040CE" w:rsidRPr="004040CE">
        <w:rPr>
          <w:rFonts w:ascii="Times New Roman" w:hAnsi="Times New Roman" w:cs="Times New Roman"/>
          <w:sz w:val="24"/>
          <w:szCs w:val="24"/>
          <w:lang w:val="en-US"/>
        </w:rPr>
        <w:t xml:space="preserve"> Problems and ways of development of modern Belarusian architecture</w:t>
      </w:r>
      <w:r w:rsidRPr="00DF7CED">
        <w:rPr>
          <w:rFonts w:ascii="Times New Roman" w:hAnsi="Times New Roman" w:cs="Times New Roman"/>
          <w:sz w:val="24"/>
          <w:szCs w:val="24"/>
          <w:lang w:val="en-US"/>
        </w:rPr>
        <w:t xml:space="preserve"> </w:t>
      </w:r>
      <w:r w:rsidR="004040CE" w:rsidRPr="004040CE">
        <w:rPr>
          <w:rFonts w:ascii="Times New Roman" w:hAnsi="Times New Roman" w:cs="Times New Roman"/>
          <w:sz w:val="24"/>
          <w:szCs w:val="24"/>
          <w:lang w:val="en-US"/>
        </w:rPr>
        <w:t>(</w:t>
      </w:r>
      <w:proofErr w:type="spellStart"/>
      <w:r w:rsidRPr="00DF7CED">
        <w:rPr>
          <w:rFonts w:ascii="Times New Roman" w:hAnsi="Times New Roman" w:cs="Times New Roman"/>
          <w:sz w:val="24"/>
          <w:szCs w:val="24"/>
          <w:lang w:val="en-US"/>
        </w:rPr>
        <w:t>Problemy</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puti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razvitiia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sovremennoi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belorusskoi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arkhitektury</w:t>
      </w:r>
      <w:proofErr w:type="spellEnd"/>
      <w:r w:rsidR="004040CE" w:rsidRPr="004040CE">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proofErr w:type="gramStart"/>
      <w:r w:rsidRPr="00DE0527">
        <w:rPr>
          <w:rFonts w:ascii="Times New Roman" w:hAnsi="Times New Roman" w:cs="Times New Roman"/>
          <w:i/>
          <w:sz w:val="24"/>
          <w:szCs w:val="24"/>
          <w:lang w:val="en-US"/>
        </w:rPr>
        <w:t>Arkhitektura</w:t>
      </w:r>
      <w:proofErr w:type="spellEnd"/>
      <w:r w:rsidRPr="00DE0527">
        <w:rPr>
          <w:rFonts w:ascii="Times New Roman" w:hAnsi="Times New Roman" w:cs="Times New Roman"/>
          <w:i/>
          <w:sz w:val="24"/>
          <w:szCs w:val="24"/>
          <w:lang w:val="en-US"/>
        </w:rPr>
        <w:t xml:space="preserve"> :</w:t>
      </w:r>
      <w:proofErr w:type="gram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sbornik</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nauchnykh</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trudov</w:t>
      </w:r>
      <w:proofErr w:type="spellEnd"/>
      <w:r w:rsidRPr="00DF7CED">
        <w:rPr>
          <w:rFonts w:ascii="Times New Roman" w:hAnsi="Times New Roman" w:cs="Times New Roman"/>
          <w:sz w:val="24"/>
          <w:szCs w:val="24"/>
          <w:lang w:val="en-US"/>
        </w:rPr>
        <w:t xml:space="preserve">. 2013. </w:t>
      </w:r>
      <w:r w:rsidR="00CD2B4E" w:rsidRPr="00CD2B4E">
        <w:rPr>
          <w:rFonts w:ascii="Times New Roman" w:hAnsi="Times New Roman" w:cs="Times New Roman"/>
          <w:sz w:val="24"/>
          <w:szCs w:val="24"/>
          <w:lang w:val="en-US"/>
        </w:rPr>
        <w:t>No. </w:t>
      </w:r>
      <w:r w:rsidRPr="00DF7CED">
        <w:rPr>
          <w:rFonts w:ascii="Times New Roman" w:hAnsi="Times New Roman" w:cs="Times New Roman"/>
          <w:sz w:val="24"/>
          <w:szCs w:val="24"/>
          <w:lang w:val="en-US"/>
        </w:rPr>
        <w:t xml:space="preserve">6.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167</w:t>
      </w:r>
      <w:r w:rsidR="00CD2B4E" w:rsidRPr="00CD2B4E">
        <w:rPr>
          <w:rFonts w:ascii="Times New Roman" w:hAnsi="Times New Roman" w:cs="Times New Roman"/>
          <w:sz w:val="24"/>
          <w:szCs w:val="24"/>
          <w:lang w:val="en-US"/>
        </w:rPr>
        <w:t>–</w:t>
      </w:r>
      <w:r w:rsidRPr="00DF7CED">
        <w:rPr>
          <w:rFonts w:ascii="Times New Roman" w:hAnsi="Times New Roman" w:cs="Times New Roman"/>
          <w:sz w:val="24"/>
          <w:szCs w:val="24"/>
          <w:lang w:val="en-US"/>
        </w:rPr>
        <w:t>185</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04C91B03" w14:textId="04CBAAC2" w:rsidR="00DF7CED" w:rsidRPr="00DF7CED" w:rsidRDefault="00DF7CED" w:rsidP="004040CE">
      <w:pPr>
        <w:pStyle w:val="a6"/>
        <w:numPr>
          <w:ilvl w:val="1"/>
          <w:numId w:val="7"/>
        </w:numPr>
        <w:tabs>
          <w:tab w:val="clear" w:pos="1440"/>
          <w:tab w:val="num" w:pos="1276"/>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Ptichnikova</w:t>
      </w:r>
      <w:proofErr w:type="spellEnd"/>
      <w:r w:rsidRPr="00DF7CED">
        <w:rPr>
          <w:rFonts w:ascii="Times New Roman" w:hAnsi="Times New Roman" w:cs="Times New Roman"/>
          <w:sz w:val="24"/>
          <w:szCs w:val="24"/>
          <w:lang w:val="en-US"/>
        </w:rPr>
        <w:t xml:space="preserve"> G.A. </w:t>
      </w:r>
      <w:r w:rsidR="004040CE" w:rsidRPr="004040CE">
        <w:rPr>
          <w:rFonts w:ascii="Times New Roman" w:hAnsi="Times New Roman" w:cs="Times New Roman"/>
          <w:sz w:val="24"/>
          <w:szCs w:val="24"/>
          <w:lang w:val="en-US"/>
        </w:rPr>
        <w:t>"Hybrids of globalization" in urban architecture (</w:t>
      </w:r>
      <w:r w:rsidRPr="00DF7CED">
        <w:rPr>
          <w:rFonts w:ascii="Times New Roman" w:hAnsi="Times New Roman" w:cs="Times New Roman"/>
          <w:sz w:val="24"/>
          <w:szCs w:val="24"/>
          <w:lang w:val="en-US"/>
        </w:rPr>
        <w:t>"</w:t>
      </w:r>
      <w:proofErr w:type="spellStart"/>
      <w:r w:rsidRPr="00DF7CED">
        <w:rPr>
          <w:rFonts w:ascii="Times New Roman" w:hAnsi="Times New Roman" w:cs="Times New Roman"/>
          <w:sz w:val="24"/>
          <w:szCs w:val="24"/>
          <w:lang w:val="en-US"/>
        </w:rPr>
        <w:t>Gibridy</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globalizatsii</w:t>
      </w:r>
      <w:proofErr w:type="spellEnd"/>
      <w:r w:rsidRPr="00DF7CED">
        <w:rPr>
          <w:rFonts w:ascii="Times New Roman" w:hAnsi="Times New Roman" w:cs="Times New Roman"/>
          <w:sz w:val="24"/>
          <w:szCs w:val="24"/>
          <w:lang w:val="en-US"/>
        </w:rPr>
        <w:t xml:space="preserve">' v </w:t>
      </w:r>
      <w:proofErr w:type="spellStart"/>
      <w:r w:rsidRPr="00DF7CED">
        <w:rPr>
          <w:rFonts w:ascii="Times New Roman" w:hAnsi="Times New Roman" w:cs="Times New Roman"/>
          <w:sz w:val="24"/>
          <w:szCs w:val="24"/>
          <w:lang w:val="en-US"/>
        </w:rPr>
        <w:t>arkhitekture</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gorodov</w:t>
      </w:r>
      <w:proofErr w:type="spellEnd"/>
      <w:r w:rsidR="004040CE" w:rsidRPr="004040CE">
        <w:rPr>
          <w:rFonts w:ascii="Times New Roman" w:hAnsi="Times New Roman" w:cs="Times New Roman"/>
          <w:sz w:val="24"/>
          <w:szCs w:val="24"/>
          <w:lang w:val="en-US"/>
        </w:rPr>
        <w:t>)</w:t>
      </w:r>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r w:rsidRPr="00DE0527">
        <w:rPr>
          <w:rFonts w:ascii="Times New Roman" w:hAnsi="Times New Roman" w:cs="Times New Roman"/>
          <w:i/>
          <w:sz w:val="24"/>
          <w:szCs w:val="24"/>
          <w:lang w:val="en-US"/>
        </w:rPr>
        <w:t>Voprosy</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teorii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arkhitektury</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Arkhitektura</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sovremennyi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opyt</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professional'noi</w:t>
      </w:r>
      <w:proofErr w:type="spellEnd"/>
      <w:r w:rsidRPr="00DE0527">
        <w:rPr>
          <w:rFonts w:ascii="Times New Roman" w:hAnsi="Times New Roman" w:cs="Times New Roman"/>
          <w:i/>
          <w:sz w:val="24"/>
          <w:szCs w:val="24"/>
          <w:lang w:val="en-US"/>
        </w:rPr>
        <w:t xml:space="preserve"> </w:t>
      </w:r>
      <w:proofErr w:type="spellStart"/>
      <w:r w:rsidRPr="00DE0527">
        <w:rPr>
          <w:rFonts w:ascii="Times New Roman" w:hAnsi="Times New Roman" w:cs="Times New Roman"/>
          <w:i/>
          <w:sz w:val="24"/>
          <w:szCs w:val="24"/>
          <w:lang w:val="en-US"/>
        </w:rPr>
        <w:t>samorefleksii</w:t>
      </w:r>
      <w:proofErr w:type="spellEnd"/>
      <w:r w:rsidRPr="00DF7CED">
        <w:rPr>
          <w:rFonts w:ascii="Times New Roman" w:hAnsi="Times New Roman" w:cs="Times New Roman"/>
          <w:sz w:val="24"/>
          <w:szCs w:val="24"/>
          <w:lang w:val="en-US"/>
        </w:rPr>
        <w:t xml:space="preserve">. Sb. n. tr. </w:t>
      </w:r>
      <w:proofErr w:type="spellStart"/>
      <w:r w:rsidRPr="00DF7CED">
        <w:rPr>
          <w:rFonts w:ascii="Times New Roman" w:hAnsi="Times New Roman" w:cs="Times New Roman"/>
          <w:sz w:val="24"/>
          <w:szCs w:val="24"/>
          <w:lang w:val="en-US"/>
        </w:rPr>
        <w:t>i</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dokl</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na</w:t>
      </w:r>
      <w:proofErr w:type="spellEnd"/>
      <w:r w:rsidRPr="00DF7CED">
        <w:rPr>
          <w:rFonts w:ascii="Times New Roman" w:hAnsi="Times New Roman" w:cs="Times New Roman"/>
          <w:sz w:val="24"/>
          <w:szCs w:val="24"/>
          <w:lang w:val="en-US"/>
        </w:rPr>
        <w:t xml:space="preserve"> IX </w:t>
      </w:r>
      <w:proofErr w:type="spellStart"/>
      <w:r w:rsidRPr="00DF7CED">
        <w:rPr>
          <w:rFonts w:ascii="Times New Roman" w:hAnsi="Times New Roman" w:cs="Times New Roman"/>
          <w:sz w:val="24"/>
          <w:szCs w:val="24"/>
          <w:lang w:val="en-US"/>
        </w:rPr>
        <w:t>i</w:t>
      </w:r>
      <w:proofErr w:type="spellEnd"/>
      <w:r w:rsidRPr="00DF7CED">
        <w:rPr>
          <w:rFonts w:ascii="Times New Roman" w:hAnsi="Times New Roman" w:cs="Times New Roman"/>
          <w:sz w:val="24"/>
          <w:szCs w:val="24"/>
          <w:lang w:val="en-US"/>
        </w:rPr>
        <w:t xml:space="preserve"> X </w:t>
      </w:r>
      <w:proofErr w:type="spellStart"/>
      <w:r w:rsidRPr="00DF7CED">
        <w:rPr>
          <w:rFonts w:ascii="Times New Roman" w:hAnsi="Times New Roman" w:cs="Times New Roman"/>
          <w:sz w:val="24"/>
          <w:szCs w:val="24"/>
          <w:lang w:val="en-US"/>
        </w:rPr>
        <w:t>Ikonnikovskikh</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chteniiakh</w:t>
      </w:r>
      <w:proofErr w:type="spellEnd"/>
      <w:r w:rsidRPr="00DF7CED">
        <w:rPr>
          <w:rFonts w:ascii="Times New Roman" w:hAnsi="Times New Roman" w:cs="Times New Roman"/>
          <w:sz w:val="24"/>
          <w:szCs w:val="24"/>
          <w:lang w:val="en-US"/>
        </w:rPr>
        <w:t xml:space="preserve">. M.: LENAND, 2017.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210</w:t>
      </w:r>
      <w:r w:rsidR="00CD2B4E" w:rsidRPr="00CD2B4E">
        <w:rPr>
          <w:rFonts w:ascii="Times New Roman" w:hAnsi="Times New Roman" w:cs="Times New Roman"/>
          <w:sz w:val="24"/>
          <w:szCs w:val="24"/>
          <w:lang w:val="en-US"/>
        </w:rPr>
        <w:t>–</w:t>
      </w:r>
      <w:r w:rsidRPr="00DF7CED">
        <w:rPr>
          <w:rFonts w:ascii="Times New Roman" w:hAnsi="Times New Roman" w:cs="Times New Roman"/>
          <w:sz w:val="24"/>
          <w:szCs w:val="24"/>
          <w:lang w:val="en-US"/>
        </w:rPr>
        <w:t>219</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40F85DA5" w14:textId="25CC6D5F" w:rsidR="00DF7CED" w:rsidRPr="00DF7CED" w:rsidRDefault="00DF7CED" w:rsidP="004040CE">
      <w:pPr>
        <w:pStyle w:val="a6"/>
        <w:numPr>
          <w:ilvl w:val="1"/>
          <w:numId w:val="7"/>
        </w:numPr>
        <w:tabs>
          <w:tab w:val="clear" w:pos="1440"/>
        </w:tabs>
        <w:ind w:left="709" w:hanging="425"/>
        <w:jc w:val="both"/>
        <w:rPr>
          <w:rFonts w:ascii="Times New Roman" w:hAnsi="Times New Roman" w:cs="Times New Roman"/>
          <w:sz w:val="24"/>
          <w:szCs w:val="24"/>
          <w:lang w:val="en-US"/>
        </w:rPr>
      </w:pPr>
      <w:r w:rsidRPr="00DF7CED">
        <w:rPr>
          <w:rFonts w:ascii="Times New Roman" w:hAnsi="Times New Roman" w:cs="Times New Roman"/>
          <w:sz w:val="24"/>
          <w:szCs w:val="24"/>
          <w:lang w:val="en-US"/>
        </w:rPr>
        <w:t>Fab</w:t>
      </w:r>
      <w:r w:rsidR="00DE0527">
        <w:rPr>
          <w:rFonts w:ascii="Times New Roman" w:hAnsi="Times New Roman" w:cs="Times New Roman"/>
          <w:sz w:val="24"/>
          <w:szCs w:val="24"/>
          <w:lang w:val="en-US"/>
        </w:rPr>
        <w:t>i</w:t>
      </w:r>
      <w:r w:rsidRPr="00DF7CED">
        <w:rPr>
          <w:rFonts w:ascii="Times New Roman" w:hAnsi="Times New Roman" w:cs="Times New Roman"/>
          <w:sz w:val="24"/>
          <w:szCs w:val="24"/>
          <w:lang w:val="en-US"/>
        </w:rPr>
        <w:t xml:space="preserve">en B. </w:t>
      </w:r>
      <w:r w:rsidR="004040CE" w:rsidRPr="004040CE">
        <w:rPr>
          <w:rFonts w:ascii="Times New Roman" w:hAnsi="Times New Roman" w:cs="Times New Roman"/>
          <w:sz w:val="24"/>
          <w:szCs w:val="24"/>
          <w:lang w:val="en-US"/>
        </w:rPr>
        <w:t>Minsk: Architecture of the capital 1917-1956 (</w:t>
      </w:r>
      <w:r w:rsidRPr="00DF7CED">
        <w:rPr>
          <w:rFonts w:ascii="Times New Roman" w:hAnsi="Times New Roman" w:cs="Times New Roman"/>
          <w:sz w:val="24"/>
          <w:szCs w:val="24"/>
          <w:lang w:val="en-US"/>
        </w:rPr>
        <w:t xml:space="preserve">Minsk: </w:t>
      </w:r>
      <w:proofErr w:type="spellStart"/>
      <w:r w:rsidRPr="00DF7CED">
        <w:rPr>
          <w:rFonts w:ascii="Times New Roman" w:hAnsi="Times New Roman" w:cs="Times New Roman"/>
          <w:sz w:val="24"/>
          <w:szCs w:val="24"/>
          <w:lang w:val="en-US"/>
        </w:rPr>
        <w:t>Arkhitektura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stolitsy</w:t>
      </w:r>
      <w:proofErr w:type="spellEnd"/>
      <w:r w:rsidRPr="00DF7CED">
        <w:rPr>
          <w:rFonts w:ascii="Times New Roman" w:hAnsi="Times New Roman" w:cs="Times New Roman"/>
          <w:sz w:val="24"/>
          <w:szCs w:val="24"/>
          <w:lang w:val="en-US"/>
        </w:rPr>
        <w:t xml:space="preserve"> 1917</w:t>
      </w:r>
      <w:r w:rsidR="00DE0527" w:rsidRPr="00DE0527">
        <w:rPr>
          <w:rFonts w:ascii="Times New Roman" w:hAnsi="Times New Roman" w:cs="Times New Roman"/>
          <w:sz w:val="24"/>
          <w:szCs w:val="24"/>
          <w:lang w:val="en-US"/>
        </w:rPr>
        <w:t>–</w:t>
      </w:r>
      <w:r w:rsidRPr="00DF7CED">
        <w:rPr>
          <w:rFonts w:ascii="Times New Roman" w:hAnsi="Times New Roman" w:cs="Times New Roman"/>
          <w:sz w:val="24"/>
          <w:szCs w:val="24"/>
          <w:lang w:val="en-US"/>
        </w:rPr>
        <w:t>1956</w:t>
      </w:r>
      <w:r w:rsidR="004040CE" w:rsidRPr="004040CE">
        <w:rPr>
          <w:rFonts w:ascii="Times New Roman" w:hAnsi="Times New Roman" w:cs="Times New Roman"/>
          <w:sz w:val="24"/>
          <w:szCs w:val="24"/>
          <w:lang w:val="en-US"/>
        </w:rPr>
        <w:t>)</w:t>
      </w:r>
      <w:r w:rsidRPr="00DF7CED">
        <w:rPr>
          <w:rFonts w:ascii="Times New Roman" w:hAnsi="Times New Roman" w:cs="Times New Roman"/>
          <w:sz w:val="24"/>
          <w:szCs w:val="24"/>
          <w:lang w:val="en-US"/>
        </w:rPr>
        <w:t xml:space="preserve">. M.: </w:t>
      </w:r>
      <w:proofErr w:type="spellStart"/>
      <w:r w:rsidRPr="00DF7CED">
        <w:rPr>
          <w:rFonts w:ascii="Times New Roman" w:hAnsi="Times New Roman" w:cs="Times New Roman"/>
          <w:sz w:val="24"/>
          <w:szCs w:val="24"/>
          <w:lang w:val="en-US"/>
        </w:rPr>
        <w:t>Kuchkovo</w:t>
      </w:r>
      <w:proofErr w:type="spellEnd"/>
      <w:r w:rsidRPr="00DF7CED">
        <w:rPr>
          <w:rFonts w:ascii="Times New Roman" w:hAnsi="Times New Roman" w:cs="Times New Roman"/>
          <w:sz w:val="24"/>
          <w:szCs w:val="24"/>
          <w:lang w:val="en-US"/>
        </w:rPr>
        <w:t xml:space="preserve"> pole. </w:t>
      </w:r>
      <w:proofErr w:type="spellStart"/>
      <w:r w:rsidRPr="00DF7CED">
        <w:rPr>
          <w:rFonts w:ascii="Times New Roman" w:hAnsi="Times New Roman" w:cs="Times New Roman"/>
          <w:sz w:val="24"/>
          <w:szCs w:val="24"/>
          <w:lang w:val="en-US"/>
        </w:rPr>
        <w:t>Muzeon</w:t>
      </w:r>
      <w:proofErr w:type="spellEnd"/>
      <w:r w:rsidRPr="00DF7CED">
        <w:rPr>
          <w:rFonts w:ascii="Times New Roman" w:hAnsi="Times New Roman" w:cs="Times New Roman"/>
          <w:sz w:val="24"/>
          <w:szCs w:val="24"/>
          <w:lang w:val="en-US"/>
        </w:rPr>
        <w:t>, 2020</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132D4A80" w14:textId="630DE572" w:rsidR="00DF7CED" w:rsidRPr="00DF7CED" w:rsidRDefault="00DF7CED" w:rsidP="004040CE">
      <w:pPr>
        <w:pStyle w:val="a6"/>
        <w:numPr>
          <w:ilvl w:val="1"/>
          <w:numId w:val="7"/>
        </w:numPr>
        <w:tabs>
          <w:tab w:val="clear" w:pos="1440"/>
        </w:tabs>
        <w:ind w:left="709" w:hanging="425"/>
        <w:jc w:val="both"/>
        <w:rPr>
          <w:rFonts w:ascii="Times New Roman" w:hAnsi="Times New Roman" w:cs="Times New Roman"/>
          <w:sz w:val="24"/>
          <w:szCs w:val="24"/>
          <w:lang w:val="en-US"/>
        </w:rPr>
      </w:pPr>
      <w:proofErr w:type="spellStart"/>
      <w:r w:rsidRPr="00DF7CED">
        <w:rPr>
          <w:rFonts w:ascii="Times New Roman" w:hAnsi="Times New Roman" w:cs="Times New Roman"/>
          <w:sz w:val="24"/>
          <w:szCs w:val="24"/>
          <w:lang w:val="en-US"/>
        </w:rPr>
        <w:t>Khaidegger</w:t>
      </w:r>
      <w:proofErr w:type="spellEnd"/>
      <w:r w:rsidRPr="00DF7CED">
        <w:rPr>
          <w:rFonts w:ascii="Times New Roman" w:hAnsi="Times New Roman" w:cs="Times New Roman"/>
          <w:sz w:val="24"/>
          <w:szCs w:val="24"/>
          <w:lang w:val="en-US"/>
        </w:rPr>
        <w:t xml:space="preserve"> M. </w:t>
      </w:r>
      <w:r w:rsidR="004040CE" w:rsidRPr="004040CE">
        <w:rPr>
          <w:rFonts w:ascii="Times New Roman" w:hAnsi="Times New Roman" w:cs="Times New Roman"/>
          <w:sz w:val="24"/>
          <w:szCs w:val="24"/>
          <w:lang w:val="en-US"/>
        </w:rPr>
        <w:t>The time of the world picture (</w:t>
      </w:r>
      <w:proofErr w:type="spellStart"/>
      <w:r w:rsidRPr="00DF7CED">
        <w:rPr>
          <w:rFonts w:ascii="Times New Roman" w:hAnsi="Times New Roman" w:cs="Times New Roman"/>
          <w:sz w:val="24"/>
          <w:szCs w:val="24"/>
          <w:lang w:val="en-US"/>
        </w:rPr>
        <w:t>Vremia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kartiny</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mira</w:t>
      </w:r>
      <w:proofErr w:type="spellEnd"/>
      <w:r w:rsidR="004040CE" w:rsidRPr="004040CE">
        <w:rPr>
          <w:rFonts w:ascii="Times New Roman" w:hAnsi="Times New Roman" w:cs="Times New Roman"/>
          <w:sz w:val="24"/>
          <w:szCs w:val="24"/>
          <w:lang w:val="en-US"/>
        </w:rPr>
        <w:t>)</w:t>
      </w:r>
      <w:r w:rsidRPr="00DF7CED">
        <w:rPr>
          <w:rFonts w:ascii="Times New Roman" w:hAnsi="Times New Roman" w:cs="Times New Roman"/>
          <w:sz w:val="24"/>
          <w:szCs w:val="24"/>
          <w:lang w:val="en-US"/>
        </w:rPr>
        <w:t xml:space="preserve"> / </w:t>
      </w:r>
      <w:proofErr w:type="spellStart"/>
      <w:r w:rsidRPr="00DF7CED">
        <w:rPr>
          <w:rFonts w:ascii="Times New Roman" w:hAnsi="Times New Roman" w:cs="Times New Roman"/>
          <w:sz w:val="24"/>
          <w:szCs w:val="24"/>
          <w:lang w:val="en-US"/>
        </w:rPr>
        <w:t>perevod</w:t>
      </w:r>
      <w:proofErr w:type="spellEnd"/>
      <w:r w:rsidRPr="00DF7CED">
        <w:rPr>
          <w:rFonts w:ascii="Times New Roman" w:hAnsi="Times New Roman" w:cs="Times New Roman"/>
          <w:sz w:val="24"/>
          <w:szCs w:val="24"/>
          <w:lang w:val="en-US"/>
        </w:rPr>
        <w:t xml:space="preserve"> s </w:t>
      </w:r>
      <w:proofErr w:type="spellStart"/>
      <w:r w:rsidRPr="00DF7CED">
        <w:rPr>
          <w:rFonts w:ascii="Times New Roman" w:hAnsi="Times New Roman" w:cs="Times New Roman"/>
          <w:sz w:val="24"/>
          <w:szCs w:val="24"/>
          <w:lang w:val="en-US"/>
        </w:rPr>
        <w:t>nem</w:t>
      </w:r>
      <w:proofErr w:type="spellEnd"/>
      <w:r w:rsidRPr="00DF7CED">
        <w:rPr>
          <w:rFonts w:ascii="Times New Roman" w:hAnsi="Times New Roman" w:cs="Times New Roman"/>
          <w:sz w:val="24"/>
          <w:szCs w:val="24"/>
          <w:lang w:val="en-US"/>
        </w:rPr>
        <w:t xml:space="preserve">. V.V. </w:t>
      </w:r>
      <w:proofErr w:type="spellStart"/>
      <w:r w:rsidRPr="00DF7CED">
        <w:rPr>
          <w:rFonts w:ascii="Times New Roman" w:hAnsi="Times New Roman" w:cs="Times New Roman"/>
          <w:sz w:val="24"/>
          <w:szCs w:val="24"/>
          <w:lang w:val="en-US"/>
        </w:rPr>
        <w:t>Bibikhina</w:t>
      </w:r>
      <w:proofErr w:type="spellEnd"/>
      <w:r w:rsidR="00DE0527">
        <w:rPr>
          <w:rFonts w:ascii="Times New Roman" w:hAnsi="Times New Roman" w:cs="Times New Roman"/>
          <w:sz w:val="24"/>
          <w:szCs w:val="24"/>
          <w:lang w:val="en-US"/>
        </w:rPr>
        <w:t> </w:t>
      </w:r>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Novaia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tekhnokraticheskaia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volna</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na</w:t>
      </w:r>
      <w:proofErr w:type="spellEnd"/>
      <w:r w:rsidRPr="00DF7CED">
        <w:rPr>
          <w:rFonts w:ascii="Times New Roman" w:hAnsi="Times New Roman" w:cs="Times New Roman"/>
          <w:sz w:val="24"/>
          <w:szCs w:val="24"/>
          <w:lang w:val="en-US"/>
        </w:rPr>
        <w:t xml:space="preserve"> </w:t>
      </w:r>
      <w:proofErr w:type="spellStart"/>
      <w:proofErr w:type="gramStart"/>
      <w:r w:rsidRPr="00DF7CED">
        <w:rPr>
          <w:rFonts w:ascii="Times New Roman" w:hAnsi="Times New Roman" w:cs="Times New Roman"/>
          <w:sz w:val="24"/>
          <w:szCs w:val="24"/>
          <w:lang w:val="en-US"/>
        </w:rPr>
        <w:t>Zapade</w:t>
      </w:r>
      <w:proofErr w:type="spellEnd"/>
      <w:r w:rsidRPr="00DF7CED">
        <w:rPr>
          <w:rFonts w:ascii="Times New Roman" w:hAnsi="Times New Roman" w:cs="Times New Roman"/>
          <w:sz w:val="24"/>
          <w:szCs w:val="24"/>
          <w:lang w:val="en-US"/>
        </w:rPr>
        <w:t xml:space="preserve"> :</w:t>
      </w:r>
      <w:proofErr w:type="gramEnd"/>
      <w:r w:rsidRPr="00DF7CED">
        <w:rPr>
          <w:rFonts w:ascii="Times New Roman" w:hAnsi="Times New Roman" w:cs="Times New Roman"/>
          <w:sz w:val="24"/>
          <w:szCs w:val="24"/>
          <w:lang w:val="en-US"/>
        </w:rPr>
        <w:t xml:space="preserve"> sb. </w:t>
      </w:r>
      <w:proofErr w:type="spellStart"/>
      <w:r w:rsidRPr="00DF7CED">
        <w:rPr>
          <w:rFonts w:ascii="Times New Roman" w:hAnsi="Times New Roman" w:cs="Times New Roman"/>
          <w:sz w:val="24"/>
          <w:szCs w:val="24"/>
          <w:lang w:val="en-US"/>
        </w:rPr>
        <w:t>nauch</w:t>
      </w:r>
      <w:proofErr w:type="spellEnd"/>
      <w:r w:rsidRPr="00DF7CED">
        <w:rPr>
          <w:rFonts w:ascii="Times New Roman" w:hAnsi="Times New Roman" w:cs="Times New Roman"/>
          <w:sz w:val="24"/>
          <w:szCs w:val="24"/>
          <w:lang w:val="en-US"/>
        </w:rPr>
        <w:t xml:space="preserve">. </w:t>
      </w:r>
      <w:proofErr w:type="spellStart"/>
      <w:r w:rsidRPr="00DF7CED">
        <w:rPr>
          <w:rFonts w:ascii="Times New Roman" w:hAnsi="Times New Roman" w:cs="Times New Roman"/>
          <w:sz w:val="24"/>
          <w:szCs w:val="24"/>
          <w:lang w:val="en-US"/>
        </w:rPr>
        <w:t>st.</w:t>
      </w:r>
      <w:proofErr w:type="spellEnd"/>
      <w:r w:rsidRPr="00DF7CED">
        <w:rPr>
          <w:rFonts w:ascii="Times New Roman" w:hAnsi="Times New Roman" w:cs="Times New Roman"/>
          <w:sz w:val="24"/>
          <w:szCs w:val="24"/>
          <w:lang w:val="en-US"/>
        </w:rPr>
        <w:t xml:space="preserve"> M.: Progress, 1986. </w:t>
      </w:r>
      <w:r w:rsidR="00CD2B4E">
        <w:rPr>
          <w:rFonts w:ascii="Times New Roman" w:hAnsi="Times New Roman" w:cs="Times New Roman"/>
          <w:sz w:val="24"/>
          <w:szCs w:val="24"/>
          <w:lang w:val="en-US"/>
        </w:rPr>
        <w:t>Pp</w:t>
      </w:r>
      <w:r w:rsidRPr="00DF7CED">
        <w:rPr>
          <w:rFonts w:ascii="Times New Roman" w:hAnsi="Times New Roman" w:cs="Times New Roman"/>
          <w:sz w:val="24"/>
          <w:szCs w:val="24"/>
          <w:lang w:val="en-US"/>
        </w:rPr>
        <w:t>. 93–118</w:t>
      </w:r>
      <w:r w:rsidR="00296B4C">
        <w:rPr>
          <w:rFonts w:ascii="Times New Roman" w:hAnsi="Times New Roman" w:cs="Times New Roman"/>
          <w:sz w:val="24"/>
          <w:szCs w:val="24"/>
        </w:rPr>
        <w:t xml:space="preserve"> </w:t>
      </w:r>
      <w:r w:rsidR="00296B4C" w:rsidRPr="00296B4C">
        <w:rPr>
          <w:rFonts w:ascii="Times New Roman" w:hAnsi="Times New Roman" w:cs="Times New Roman"/>
          <w:sz w:val="24"/>
          <w:szCs w:val="24"/>
          <w:shd w:val="clear" w:color="auto" w:fill="FFFFFF"/>
        </w:rPr>
        <w:t>[</w:t>
      </w:r>
      <w:r w:rsidR="00296B4C">
        <w:rPr>
          <w:rFonts w:ascii="Times New Roman" w:hAnsi="Times New Roman" w:cs="Times New Roman"/>
          <w:sz w:val="24"/>
          <w:szCs w:val="24"/>
          <w:shd w:val="clear" w:color="auto" w:fill="FFFFFF"/>
          <w:lang w:val="en-US"/>
        </w:rPr>
        <w:t>in</w:t>
      </w:r>
      <w:r w:rsidR="00296B4C" w:rsidRPr="00296B4C">
        <w:rPr>
          <w:rFonts w:ascii="Times New Roman" w:hAnsi="Times New Roman" w:cs="Times New Roman"/>
          <w:sz w:val="24"/>
          <w:szCs w:val="24"/>
          <w:shd w:val="clear" w:color="auto" w:fill="FFFFFF"/>
        </w:rPr>
        <w:t xml:space="preserve"> </w:t>
      </w:r>
      <w:r w:rsidR="00296B4C">
        <w:rPr>
          <w:rFonts w:ascii="Times New Roman" w:hAnsi="Times New Roman" w:cs="Times New Roman"/>
          <w:sz w:val="24"/>
          <w:szCs w:val="24"/>
          <w:shd w:val="clear" w:color="auto" w:fill="FFFFFF"/>
          <w:lang w:val="en-US"/>
        </w:rPr>
        <w:t>Russian</w:t>
      </w:r>
      <w:r w:rsidR="00296B4C" w:rsidRPr="00296B4C">
        <w:rPr>
          <w:rFonts w:ascii="Times New Roman" w:hAnsi="Times New Roman" w:cs="Times New Roman"/>
          <w:sz w:val="24"/>
          <w:szCs w:val="24"/>
          <w:shd w:val="clear" w:color="auto" w:fill="FFFFFF"/>
        </w:rPr>
        <w:t>]</w:t>
      </w:r>
      <w:r w:rsidRPr="00DF7CED">
        <w:rPr>
          <w:rFonts w:ascii="Times New Roman" w:hAnsi="Times New Roman" w:cs="Times New Roman"/>
          <w:sz w:val="24"/>
          <w:szCs w:val="24"/>
          <w:lang w:val="en-US"/>
        </w:rPr>
        <w:t>.</w:t>
      </w:r>
    </w:p>
    <w:p w14:paraId="680D2095" w14:textId="19BEF05D" w:rsidR="00CD2B4E" w:rsidRPr="00883C52" w:rsidRDefault="00CD2B4E" w:rsidP="00CD2B4E">
      <w:pPr>
        <w:pStyle w:val="a6"/>
        <w:numPr>
          <w:ilvl w:val="1"/>
          <w:numId w:val="7"/>
        </w:numPr>
        <w:tabs>
          <w:tab w:val="clear" w:pos="1440"/>
          <w:tab w:val="num" w:pos="720"/>
        </w:tabs>
        <w:ind w:left="720"/>
        <w:jc w:val="both"/>
        <w:rPr>
          <w:rFonts w:ascii="Times New Roman" w:hAnsi="Times New Roman" w:cs="Times New Roman"/>
          <w:sz w:val="24"/>
          <w:szCs w:val="24"/>
          <w:lang w:val="en-US"/>
        </w:rPr>
      </w:pPr>
      <w:proofErr w:type="spellStart"/>
      <w:r w:rsidRPr="00CD2B4E">
        <w:rPr>
          <w:rFonts w:ascii="Times New Roman" w:hAnsi="Times New Roman" w:cs="Times New Roman"/>
          <w:sz w:val="24"/>
          <w:szCs w:val="24"/>
          <w:lang w:val="en-US"/>
        </w:rPr>
        <w:t>Abdrassilova</w:t>
      </w:r>
      <w:proofErr w:type="spellEnd"/>
      <w:r w:rsidRPr="00CD2B4E">
        <w:rPr>
          <w:rFonts w:ascii="Times New Roman" w:hAnsi="Times New Roman" w:cs="Times New Roman"/>
          <w:sz w:val="24"/>
          <w:szCs w:val="24"/>
          <w:lang w:val="en-US"/>
        </w:rPr>
        <w:t xml:space="preserve"> G., </w:t>
      </w:r>
      <w:proofErr w:type="spellStart"/>
      <w:r w:rsidRPr="00CD2B4E">
        <w:rPr>
          <w:rFonts w:ascii="Times New Roman" w:hAnsi="Times New Roman" w:cs="Times New Roman"/>
          <w:sz w:val="24"/>
          <w:szCs w:val="24"/>
          <w:lang w:val="en-US"/>
        </w:rPr>
        <w:t>KozbagarovaN</w:t>
      </w:r>
      <w:proofErr w:type="spellEnd"/>
      <w:r w:rsidRPr="00CD2B4E">
        <w:rPr>
          <w:rFonts w:ascii="Times New Roman" w:hAnsi="Times New Roman" w:cs="Times New Roman"/>
          <w:sz w:val="24"/>
          <w:szCs w:val="24"/>
          <w:lang w:val="en-US"/>
        </w:rPr>
        <w:t xml:space="preserve">, </w:t>
      </w:r>
      <w:proofErr w:type="spellStart"/>
      <w:r w:rsidRPr="00CD2B4E">
        <w:rPr>
          <w:rFonts w:ascii="Times New Roman" w:hAnsi="Times New Roman" w:cs="Times New Roman"/>
          <w:sz w:val="24"/>
          <w:szCs w:val="24"/>
          <w:lang w:val="en-US"/>
        </w:rPr>
        <w:t>TuyakayevaA</w:t>
      </w:r>
      <w:proofErr w:type="spellEnd"/>
      <w:r w:rsidRPr="00CD2B4E">
        <w:rPr>
          <w:rFonts w:ascii="Times New Roman" w:hAnsi="Times New Roman" w:cs="Times New Roman"/>
          <w:sz w:val="24"/>
          <w:szCs w:val="24"/>
          <w:lang w:val="en-US"/>
        </w:rPr>
        <w:t xml:space="preserve">. Architecture of high-rise buildings as a brand of the modern Kazakhstan. </w:t>
      </w:r>
      <w:r w:rsidRPr="00CD2B4E">
        <w:rPr>
          <w:rFonts w:ascii="Times New Roman" w:hAnsi="Times New Roman" w:cs="Times New Roman"/>
          <w:sz w:val="24"/>
          <w:szCs w:val="24"/>
          <w:lang w:val="de-DE"/>
        </w:rPr>
        <w:t xml:space="preserve">E3S Web </w:t>
      </w:r>
      <w:proofErr w:type="spellStart"/>
      <w:r w:rsidRPr="00CD2B4E">
        <w:rPr>
          <w:rFonts w:ascii="Times New Roman" w:hAnsi="Times New Roman" w:cs="Times New Roman"/>
          <w:sz w:val="24"/>
          <w:szCs w:val="24"/>
          <w:lang w:val="de-DE"/>
        </w:rPr>
        <w:t>of</w:t>
      </w:r>
      <w:proofErr w:type="spellEnd"/>
      <w:r w:rsidRPr="00CD2B4E">
        <w:rPr>
          <w:rFonts w:ascii="Times New Roman" w:hAnsi="Times New Roman" w:cs="Times New Roman"/>
          <w:sz w:val="24"/>
          <w:szCs w:val="24"/>
          <w:lang w:val="de-DE"/>
        </w:rPr>
        <w:t xml:space="preserve"> </w:t>
      </w:r>
      <w:proofErr w:type="spellStart"/>
      <w:r w:rsidRPr="00CD2B4E">
        <w:rPr>
          <w:rFonts w:ascii="Times New Roman" w:hAnsi="Times New Roman" w:cs="Times New Roman"/>
          <w:sz w:val="24"/>
          <w:szCs w:val="24"/>
          <w:lang w:val="de-DE"/>
        </w:rPr>
        <w:t>Conferences</w:t>
      </w:r>
      <w:proofErr w:type="spellEnd"/>
      <w:r w:rsidRPr="00CD2B4E">
        <w:rPr>
          <w:rFonts w:ascii="Times New Roman" w:hAnsi="Times New Roman" w:cs="Times New Roman"/>
          <w:sz w:val="24"/>
          <w:szCs w:val="24"/>
          <w:lang w:val="de-DE"/>
        </w:rPr>
        <w:t xml:space="preserve"> 33, 01009 (2018).</w:t>
      </w:r>
    </w:p>
    <w:p w14:paraId="5AA7DA08" w14:textId="77777777" w:rsidR="00CD2B4E" w:rsidRPr="00CD2B4E" w:rsidRDefault="00CD2B4E" w:rsidP="00CD2B4E">
      <w:pPr>
        <w:pStyle w:val="a6"/>
        <w:numPr>
          <w:ilvl w:val="1"/>
          <w:numId w:val="7"/>
        </w:numPr>
        <w:tabs>
          <w:tab w:val="clear" w:pos="1440"/>
          <w:tab w:val="num" w:pos="720"/>
        </w:tabs>
        <w:ind w:left="720"/>
        <w:jc w:val="both"/>
        <w:rPr>
          <w:rFonts w:ascii="Times New Roman" w:hAnsi="Times New Roman" w:cs="Times New Roman"/>
          <w:sz w:val="24"/>
          <w:szCs w:val="24"/>
          <w:lang w:val="en-US"/>
        </w:rPr>
      </w:pPr>
      <w:r w:rsidRPr="00CD2B4E">
        <w:rPr>
          <w:rFonts w:ascii="Times New Roman" w:hAnsi="Times New Roman" w:cs="Times New Roman"/>
          <w:sz w:val="24"/>
          <w:szCs w:val="24"/>
          <w:lang w:val="de-DE"/>
        </w:rPr>
        <w:t xml:space="preserve">Meuser </w:t>
      </w:r>
      <w:proofErr w:type="spellStart"/>
      <w:r w:rsidRPr="00CD2B4E">
        <w:rPr>
          <w:rFonts w:ascii="Times New Roman" w:hAnsi="Times New Roman" w:cs="Times New Roman"/>
          <w:sz w:val="24"/>
          <w:szCs w:val="24"/>
          <w:lang w:val="de-DE"/>
        </w:rPr>
        <w:t>Ph</w:t>
      </w:r>
      <w:proofErr w:type="spellEnd"/>
      <w:r w:rsidRPr="00CD2B4E">
        <w:rPr>
          <w:rFonts w:ascii="Times New Roman" w:hAnsi="Times New Roman" w:cs="Times New Roman"/>
          <w:sz w:val="24"/>
          <w:szCs w:val="24"/>
          <w:lang w:val="de-DE"/>
        </w:rPr>
        <w:t xml:space="preserve">. </w:t>
      </w:r>
      <w:proofErr w:type="spellStart"/>
      <w:r w:rsidRPr="00CD2B4E">
        <w:rPr>
          <w:rFonts w:ascii="Times New Roman" w:hAnsi="Times New Roman" w:cs="Times New Roman"/>
          <w:sz w:val="24"/>
          <w:szCs w:val="24"/>
          <w:lang w:val="de-DE"/>
        </w:rPr>
        <w:t>Aesthetik</w:t>
      </w:r>
      <w:proofErr w:type="spellEnd"/>
      <w:r w:rsidRPr="00CD2B4E">
        <w:rPr>
          <w:rFonts w:ascii="Times New Roman" w:hAnsi="Times New Roman" w:cs="Times New Roman"/>
          <w:sz w:val="24"/>
          <w:szCs w:val="24"/>
          <w:lang w:val="de-DE"/>
        </w:rPr>
        <w:t xml:space="preserve"> der Leere: modern Architektur in Zentralasien. </w:t>
      </w:r>
      <w:r w:rsidRPr="00883C52">
        <w:rPr>
          <w:rFonts w:ascii="Times New Roman" w:hAnsi="Times New Roman" w:cs="Times New Roman"/>
          <w:sz w:val="24"/>
          <w:szCs w:val="24"/>
          <w:lang w:val="de-DE"/>
        </w:rPr>
        <w:t>Berlin: Braun, 2002. 151 s.</w:t>
      </w:r>
    </w:p>
    <w:p w14:paraId="74643FF1" w14:textId="315A2ED6" w:rsidR="00ED6B80" w:rsidRDefault="00ED6B80" w:rsidP="00FF3933">
      <w:pPr>
        <w:pStyle w:val="a6"/>
        <w:ind w:left="426"/>
        <w:jc w:val="both"/>
        <w:rPr>
          <w:rFonts w:ascii="Times New Roman" w:hAnsi="Times New Roman" w:cs="Times New Roman"/>
          <w:sz w:val="24"/>
          <w:szCs w:val="24"/>
          <w:lang w:val="de-DE"/>
        </w:rPr>
      </w:pPr>
    </w:p>
    <w:p w14:paraId="6BC399DC" w14:textId="49F2901F" w:rsidR="00345BAC" w:rsidRDefault="00345BAC" w:rsidP="00FF3933">
      <w:pPr>
        <w:pStyle w:val="a6"/>
        <w:ind w:left="426"/>
        <w:jc w:val="both"/>
        <w:rPr>
          <w:rFonts w:ascii="Times New Roman" w:hAnsi="Times New Roman" w:cs="Times New Roman"/>
          <w:sz w:val="24"/>
          <w:szCs w:val="24"/>
          <w:lang w:val="de-DE"/>
        </w:rPr>
      </w:pPr>
    </w:p>
    <w:p w14:paraId="798FD132" w14:textId="406C4C50" w:rsidR="00345BAC" w:rsidRDefault="00345BAC" w:rsidP="00FF3933">
      <w:pPr>
        <w:pStyle w:val="a6"/>
        <w:ind w:left="426"/>
        <w:jc w:val="both"/>
        <w:rPr>
          <w:rFonts w:ascii="Times New Roman" w:hAnsi="Times New Roman" w:cs="Times New Roman"/>
          <w:sz w:val="24"/>
          <w:szCs w:val="24"/>
        </w:rPr>
      </w:pPr>
      <w:r>
        <w:rPr>
          <w:rFonts w:ascii="Times New Roman" w:hAnsi="Times New Roman" w:cs="Times New Roman"/>
          <w:sz w:val="24"/>
          <w:szCs w:val="24"/>
        </w:rPr>
        <w:lastRenderedPageBreak/>
        <w:t>Сведения об авторе:</w:t>
      </w:r>
    </w:p>
    <w:p w14:paraId="15B86BB6" w14:textId="4BD9DBE4" w:rsidR="00345BAC" w:rsidRPr="00345BAC" w:rsidRDefault="00345BAC" w:rsidP="00FF3933">
      <w:pPr>
        <w:pStyle w:val="a6"/>
        <w:ind w:left="426"/>
        <w:jc w:val="both"/>
        <w:rPr>
          <w:rFonts w:ascii="Times New Roman" w:hAnsi="Times New Roman" w:cs="Times New Roman"/>
          <w:sz w:val="24"/>
          <w:szCs w:val="24"/>
        </w:rPr>
      </w:pPr>
      <w:proofErr w:type="spellStart"/>
      <w:r w:rsidRPr="00345BAC">
        <w:rPr>
          <w:rFonts w:ascii="Times New Roman" w:hAnsi="Times New Roman" w:cs="Times New Roman"/>
          <w:b/>
          <w:sz w:val="24"/>
          <w:szCs w:val="24"/>
        </w:rPr>
        <w:t>Птичникова</w:t>
      </w:r>
      <w:proofErr w:type="spellEnd"/>
      <w:r w:rsidRPr="00345BAC">
        <w:rPr>
          <w:rFonts w:ascii="Times New Roman" w:hAnsi="Times New Roman" w:cs="Times New Roman"/>
          <w:b/>
          <w:sz w:val="24"/>
          <w:szCs w:val="24"/>
        </w:rPr>
        <w:t xml:space="preserve"> Галина Александровна</w:t>
      </w:r>
      <w:r w:rsidRPr="00345BAC">
        <w:rPr>
          <w:rFonts w:ascii="Times New Roman" w:hAnsi="Times New Roman" w:cs="Times New Roman"/>
          <w:sz w:val="24"/>
          <w:szCs w:val="24"/>
        </w:rPr>
        <w:t xml:space="preserve"> - доктор архитектуры, профессор, член-корреспондент РААСН, главный научный сотрудник отдела проблем теории архитектуры Научно-исследовательского института теории и истории архитектуры и градостроительства </w:t>
      </w:r>
      <w:r>
        <w:rPr>
          <w:rFonts w:ascii="Times New Roman" w:hAnsi="Times New Roman" w:cs="Times New Roman"/>
          <w:sz w:val="24"/>
          <w:szCs w:val="24"/>
        </w:rPr>
        <w:t>(</w:t>
      </w:r>
      <w:r w:rsidRPr="00345BAC">
        <w:rPr>
          <w:rFonts w:ascii="Times New Roman" w:hAnsi="Times New Roman" w:cs="Times New Roman"/>
          <w:sz w:val="24"/>
          <w:szCs w:val="24"/>
        </w:rPr>
        <w:t>филиала ФГБУ «ЦНИИП Минстроя России»</w:t>
      </w:r>
      <w:r>
        <w:rPr>
          <w:rFonts w:ascii="Times New Roman" w:hAnsi="Times New Roman" w:cs="Times New Roman"/>
          <w:sz w:val="24"/>
          <w:szCs w:val="24"/>
        </w:rPr>
        <w:t>)</w:t>
      </w:r>
      <w:r w:rsidRPr="00345BAC">
        <w:rPr>
          <w:rFonts w:ascii="Times New Roman" w:hAnsi="Times New Roman" w:cs="Times New Roman"/>
          <w:sz w:val="24"/>
          <w:szCs w:val="24"/>
        </w:rPr>
        <w:t xml:space="preserve">, почетный архитектор России. Область научных интересов – современная архитектура и градостроительство. </w:t>
      </w:r>
      <w:r>
        <w:rPr>
          <w:rFonts w:ascii="Times New Roman" w:hAnsi="Times New Roman" w:cs="Times New Roman"/>
          <w:sz w:val="24"/>
          <w:szCs w:val="24"/>
        </w:rPr>
        <w:t>А</w:t>
      </w:r>
      <w:r w:rsidRPr="00345BAC">
        <w:rPr>
          <w:rFonts w:ascii="Times New Roman" w:hAnsi="Times New Roman" w:cs="Times New Roman"/>
          <w:sz w:val="24"/>
          <w:szCs w:val="24"/>
        </w:rPr>
        <w:t xml:space="preserve">втор более 200 научных трудов, среди которых монография «Градостроительство и архитектура Швеции: 1980-2000», награжденная Серебряным </w:t>
      </w:r>
      <w:r>
        <w:rPr>
          <w:rFonts w:ascii="Times New Roman" w:hAnsi="Times New Roman" w:cs="Times New Roman"/>
          <w:sz w:val="24"/>
          <w:szCs w:val="24"/>
        </w:rPr>
        <w:t>д</w:t>
      </w:r>
      <w:r w:rsidRPr="00345BAC">
        <w:rPr>
          <w:rFonts w:ascii="Times New Roman" w:hAnsi="Times New Roman" w:cs="Times New Roman"/>
          <w:sz w:val="24"/>
          <w:szCs w:val="24"/>
        </w:rPr>
        <w:t>ипломом Международного Фестиваля «Зодчество» в номинации «За лучшую книгу по архитектуре». Член редколлегий пяти отечественных научных периодических изданий. Член Союза архитекторов РФ, член Союза реставраторов РФ, член Совета Национального комитета ИКОМОС, Россия.</w:t>
      </w:r>
    </w:p>
    <w:sectPr w:rsidR="00345BAC" w:rsidRPr="00345BAC" w:rsidSect="00176B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5543" w14:textId="77777777" w:rsidR="00565AFB" w:rsidRDefault="00565AFB" w:rsidP="001A48E9">
      <w:pPr>
        <w:spacing w:after="0" w:line="240" w:lineRule="auto"/>
      </w:pPr>
      <w:r>
        <w:separator/>
      </w:r>
    </w:p>
  </w:endnote>
  <w:endnote w:type="continuationSeparator" w:id="0">
    <w:p w14:paraId="097F7E47" w14:textId="77777777" w:rsidR="00565AFB" w:rsidRDefault="00565AFB" w:rsidP="001A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9D11" w14:textId="77777777" w:rsidR="00565AFB" w:rsidRDefault="00565AFB" w:rsidP="001A48E9">
      <w:pPr>
        <w:spacing w:after="0" w:line="240" w:lineRule="auto"/>
      </w:pPr>
      <w:r>
        <w:separator/>
      </w:r>
    </w:p>
  </w:footnote>
  <w:footnote w:type="continuationSeparator" w:id="0">
    <w:p w14:paraId="7C14F0C3" w14:textId="77777777" w:rsidR="00565AFB" w:rsidRDefault="00565AFB" w:rsidP="001A48E9">
      <w:pPr>
        <w:spacing w:after="0" w:line="240" w:lineRule="auto"/>
      </w:pPr>
      <w:r>
        <w:continuationSeparator/>
      </w:r>
    </w:p>
  </w:footnote>
  <w:footnote w:id="1">
    <w:p w14:paraId="5B34F981" w14:textId="77777777" w:rsidR="006266F3" w:rsidRDefault="006266F3" w:rsidP="006266F3">
      <w:pPr>
        <w:pStyle w:val="a6"/>
      </w:pPr>
      <w:r>
        <w:rPr>
          <w:rStyle w:val="a8"/>
        </w:rPr>
        <w:footnoteRef/>
      </w:r>
      <w:r>
        <w:t xml:space="preserve"> </w:t>
      </w:r>
      <w:r>
        <w:rPr>
          <w:rFonts w:ascii="Times New Roman" w:hAnsi="Times New Roman"/>
        </w:rPr>
        <w:t>Исследование осуществлено в рамках Программы фундаментальных научных исследований Российской академии архитектуры и строительных наук и Министерства строительства и жилищно-коммунального хозяйства Российской Федерации на 2022 год</w:t>
      </w:r>
    </w:p>
  </w:footnote>
  <w:footnote w:id="2">
    <w:p w14:paraId="35C74309" w14:textId="77777777" w:rsidR="00DF7CED" w:rsidRPr="00135651" w:rsidRDefault="00DF7CED" w:rsidP="00135651">
      <w:pPr>
        <w:pStyle w:val="a6"/>
        <w:spacing w:line="276" w:lineRule="auto"/>
        <w:jc w:val="both"/>
        <w:rPr>
          <w:rFonts w:cs="Times New Roman"/>
          <w:sz w:val="22"/>
          <w:szCs w:val="22"/>
        </w:rPr>
      </w:pPr>
      <w:r w:rsidRPr="00135651">
        <w:rPr>
          <w:rStyle w:val="a8"/>
          <w:sz w:val="22"/>
          <w:szCs w:val="22"/>
        </w:rPr>
        <w:footnoteRef/>
      </w:r>
      <w:r w:rsidRPr="00135651">
        <w:rPr>
          <w:sz w:val="22"/>
          <w:szCs w:val="22"/>
        </w:rPr>
        <w:t xml:space="preserve"> </w:t>
      </w:r>
      <w:proofErr w:type="spellStart"/>
      <w:r w:rsidRPr="00822E84">
        <w:rPr>
          <w:rFonts w:cs="Times New Roman"/>
          <w:i/>
          <w:sz w:val="22"/>
          <w:szCs w:val="22"/>
        </w:rPr>
        <w:t>Фабьен</w:t>
      </w:r>
      <w:proofErr w:type="spellEnd"/>
      <w:r w:rsidRPr="00822E84">
        <w:rPr>
          <w:rFonts w:cs="Times New Roman"/>
          <w:i/>
          <w:sz w:val="22"/>
          <w:szCs w:val="22"/>
        </w:rPr>
        <w:t> Б.</w:t>
      </w:r>
      <w:r w:rsidRPr="00135651">
        <w:rPr>
          <w:rFonts w:cs="Times New Roman"/>
          <w:sz w:val="22"/>
          <w:szCs w:val="22"/>
        </w:rPr>
        <w:t xml:space="preserve"> Минск: Архитектура столицы 1917</w:t>
      </w:r>
      <w:r w:rsidR="00883C52">
        <w:rPr>
          <w:rFonts w:cs="Times New Roman"/>
          <w:sz w:val="22"/>
          <w:szCs w:val="22"/>
        </w:rPr>
        <w:t>–</w:t>
      </w:r>
      <w:r w:rsidRPr="00135651">
        <w:rPr>
          <w:rFonts w:cs="Times New Roman"/>
          <w:sz w:val="22"/>
          <w:szCs w:val="22"/>
        </w:rPr>
        <w:t xml:space="preserve">1956. М.: </w:t>
      </w:r>
      <w:proofErr w:type="spellStart"/>
      <w:r w:rsidRPr="00135651">
        <w:rPr>
          <w:rFonts w:cs="Times New Roman"/>
          <w:sz w:val="22"/>
          <w:szCs w:val="22"/>
        </w:rPr>
        <w:t>Кучково</w:t>
      </w:r>
      <w:proofErr w:type="spellEnd"/>
      <w:r w:rsidRPr="00135651">
        <w:rPr>
          <w:rFonts w:cs="Times New Roman"/>
          <w:sz w:val="22"/>
          <w:szCs w:val="22"/>
        </w:rPr>
        <w:t xml:space="preserve"> поле. </w:t>
      </w:r>
      <w:proofErr w:type="spellStart"/>
      <w:r w:rsidRPr="00135651">
        <w:rPr>
          <w:rFonts w:cs="Times New Roman"/>
          <w:sz w:val="22"/>
          <w:szCs w:val="22"/>
        </w:rPr>
        <w:t>Музеон</w:t>
      </w:r>
      <w:proofErr w:type="spellEnd"/>
      <w:r w:rsidRPr="00135651">
        <w:rPr>
          <w:rFonts w:cs="Times New Roman"/>
          <w:sz w:val="22"/>
          <w:szCs w:val="22"/>
        </w:rPr>
        <w:t>, 2020. С.</w:t>
      </w:r>
      <w:r>
        <w:rPr>
          <w:rFonts w:cs="Times New Roman"/>
          <w:sz w:val="22"/>
          <w:szCs w:val="22"/>
        </w:rPr>
        <w:t> 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6043"/>
    <w:multiLevelType w:val="hybridMultilevel"/>
    <w:tmpl w:val="4D841F5A"/>
    <w:lvl w:ilvl="0" w:tplc="095080FC">
      <w:start w:val="1"/>
      <w:numFmt w:val="bullet"/>
      <w:lvlText w:val="•"/>
      <w:lvlJc w:val="left"/>
      <w:pPr>
        <w:tabs>
          <w:tab w:val="num" w:pos="720"/>
        </w:tabs>
        <w:ind w:left="720" w:hanging="360"/>
      </w:pPr>
      <w:rPr>
        <w:rFonts w:ascii="Arial" w:hAnsi="Arial" w:hint="default"/>
      </w:rPr>
    </w:lvl>
    <w:lvl w:ilvl="1" w:tplc="A9D4C068" w:tentative="1">
      <w:start w:val="1"/>
      <w:numFmt w:val="bullet"/>
      <w:lvlText w:val="•"/>
      <w:lvlJc w:val="left"/>
      <w:pPr>
        <w:tabs>
          <w:tab w:val="num" w:pos="1440"/>
        </w:tabs>
        <w:ind w:left="1440" w:hanging="360"/>
      </w:pPr>
      <w:rPr>
        <w:rFonts w:ascii="Arial" w:hAnsi="Arial" w:hint="default"/>
      </w:rPr>
    </w:lvl>
    <w:lvl w:ilvl="2" w:tplc="10E0D8F8" w:tentative="1">
      <w:start w:val="1"/>
      <w:numFmt w:val="bullet"/>
      <w:lvlText w:val="•"/>
      <w:lvlJc w:val="left"/>
      <w:pPr>
        <w:tabs>
          <w:tab w:val="num" w:pos="2160"/>
        </w:tabs>
        <w:ind w:left="2160" w:hanging="360"/>
      </w:pPr>
      <w:rPr>
        <w:rFonts w:ascii="Arial" w:hAnsi="Arial" w:hint="default"/>
      </w:rPr>
    </w:lvl>
    <w:lvl w:ilvl="3" w:tplc="60143500" w:tentative="1">
      <w:start w:val="1"/>
      <w:numFmt w:val="bullet"/>
      <w:lvlText w:val="•"/>
      <w:lvlJc w:val="left"/>
      <w:pPr>
        <w:tabs>
          <w:tab w:val="num" w:pos="2880"/>
        </w:tabs>
        <w:ind w:left="2880" w:hanging="360"/>
      </w:pPr>
      <w:rPr>
        <w:rFonts w:ascii="Arial" w:hAnsi="Arial" w:hint="default"/>
      </w:rPr>
    </w:lvl>
    <w:lvl w:ilvl="4" w:tplc="AA1C9676" w:tentative="1">
      <w:start w:val="1"/>
      <w:numFmt w:val="bullet"/>
      <w:lvlText w:val="•"/>
      <w:lvlJc w:val="left"/>
      <w:pPr>
        <w:tabs>
          <w:tab w:val="num" w:pos="3600"/>
        </w:tabs>
        <w:ind w:left="3600" w:hanging="360"/>
      </w:pPr>
      <w:rPr>
        <w:rFonts w:ascii="Arial" w:hAnsi="Arial" w:hint="default"/>
      </w:rPr>
    </w:lvl>
    <w:lvl w:ilvl="5" w:tplc="C53630C8" w:tentative="1">
      <w:start w:val="1"/>
      <w:numFmt w:val="bullet"/>
      <w:lvlText w:val="•"/>
      <w:lvlJc w:val="left"/>
      <w:pPr>
        <w:tabs>
          <w:tab w:val="num" w:pos="4320"/>
        </w:tabs>
        <w:ind w:left="4320" w:hanging="360"/>
      </w:pPr>
      <w:rPr>
        <w:rFonts w:ascii="Arial" w:hAnsi="Arial" w:hint="default"/>
      </w:rPr>
    </w:lvl>
    <w:lvl w:ilvl="6" w:tplc="B1FCAC54" w:tentative="1">
      <w:start w:val="1"/>
      <w:numFmt w:val="bullet"/>
      <w:lvlText w:val="•"/>
      <w:lvlJc w:val="left"/>
      <w:pPr>
        <w:tabs>
          <w:tab w:val="num" w:pos="5040"/>
        </w:tabs>
        <w:ind w:left="5040" w:hanging="360"/>
      </w:pPr>
      <w:rPr>
        <w:rFonts w:ascii="Arial" w:hAnsi="Arial" w:hint="default"/>
      </w:rPr>
    </w:lvl>
    <w:lvl w:ilvl="7" w:tplc="AA808CC6" w:tentative="1">
      <w:start w:val="1"/>
      <w:numFmt w:val="bullet"/>
      <w:lvlText w:val="•"/>
      <w:lvlJc w:val="left"/>
      <w:pPr>
        <w:tabs>
          <w:tab w:val="num" w:pos="5760"/>
        </w:tabs>
        <w:ind w:left="5760" w:hanging="360"/>
      </w:pPr>
      <w:rPr>
        <w:rFonts w:ascii="Arial" w:hAnsi="Arial" w:hint="default"/>
      </w:rPr>
    </w:lvl>
    <w:lvl w:ilvl="8" w:tplc="F34661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A806F74"/>
    <w:multiLevelType w:val="hybridMultilevel"/>
    <w:tmpl w:val="16D675F2"/>
    <w:lvl w:ilvl="0" w:tplc="33CA3302">
      <w:start w:val="1"/>
      <w:numFmt w:val="bullet"/>
      <w:lvlText w:val="•"/>
      <w:lvlJc w:val="left"/>
      <w:pPr>
        <w:tabs>
          <w:tab w:val="num" w:pos="720"/>
        </w:tabs>
        <w:ind w:left="720" w:hanging="360"/>
      </w:pPr>
      <w:rPr>
        <w:rFonts w:ascii="Arial" w:hAnsi="Arial" w:hint="default"/>
      </w:rPr>
    </w:lvl>
    <w:lvl w:ilvl="1" w:tplc="36F6D344" w:tentative="1">
      <w:start w:val="1"/>
      <w:numFmt w:val="bullet"/>
      <w:lvlText w:val="•"/>
      <w:lvlJc w:val="left"/>
      <w:pPr>
        <w:tabs>
          <w:tab w:val="num" w:pos="1440"/>
        </w:tabs>
        <w:ind w:left="1440" w:hanging="360"/>
      </w:pPr>
      <w:rPr>
        <w:rFonts w:ascii="Arial" w:hAnsi="Arial" w:hint="default"/>
      </w:rPr>
    </w:lvl>
    <w:lvl w:ilvl="2" w:tplc="7966D6DC" w:tentative="1">
      <w:start w:val="1"/>
      <w:numFmt w:val="bullet"/>
      <w:lvlText w:val="•"/>
      <w:lvlJc w:val="left"/>
      <w:pPr>
        <w:tabs>
          <w:tab w:val="num" w:pos="2160"/>
        </w:tabs>
        <w:ind w:left="2160" w:hanging="360"/>
      </w:pPr>
      <w:rPr>
        <w:rFonts w:ascii="Arial" w:hAnsi="Arial" w:hint="default"/>
      </w:rPr>
    </w:lvl>
    <w:lvl w:ilvl="3" w:tplc="545A604E" w:tentative="1">
      <w:start w:val="1"/>
      <w:numFmt w:val="bullet"/>
      <w:lvlText w:val="•"/>
      <w:lvlJc w:val="left"/>
      <w:pPr>
        <w:tabs>
          <w:tab w:val="num" w:pos="2880"/>
        </w:tabs>
        <w:ind w:left="2880" w:hanging="360"/>
      </w:pPr>
      <w:rPr>
        <w:rFonts w:ascii="Arial" w:hAnsi="Arial" w:hint="default"/>
      </w:rPr>
    </w:lvl>
    <w:lvl w:ilvl="4" w:tplc="08A890F2" w:tentative="1">
      <w:start w:val="1"/>
      <w:numFmt w:val="bullet"/>
      <w:lvlText w:val="•"/>
      <w:lvlJc w:val="left"/>
      <w:pPr>
        <w:tabs>
          <w:tab w:val="num" w:pos="3600"/>
        </w:tabs>
        <w:ind w:left="3600" w:hanging="360"/>
      </w:pPr>
      <w:rPr>
        <w:rFonts w:ascii="Arial" w:hAnsi="Arial" w:hint="default"/>
      </w:rPr>
    </w:lvl>
    <w:lvl w:ilvl="5" w:tplc="20C81518" w:tentative="1">
      <w:start w:val="1"/>
      <w:numFmt w:val="bullet"/>
      <w:lvlText w:val="•"/>
      <w:lvlJc w:val="left"/>
      <w:pPr>
        <w:tabs>
          <w:tab w:val="num" w:pos="4320"/>
        </w:tabs>
        <w:ind w:left="4320" w:hanging="360"/>
      </w:pPr>
      <w:rPr>
        <w:rFonts w:ascii="Arial" w:hAnsi="Arial" w:hint="default"/>
      </w:rPr>
    </w:lvl>
    <w:lvl w:ilvl="6" w:tplc="964C6CF8" w:tentative="1">
      <w:start w:val="1"/>
      <w:numFmt w:val="bullet"/>
      <w:lvlText w:val="•"/>
      <w:lvlJc w:val="left"/>
      <w:pPr>
        <w:tabs>
          <w:tab w:val="num" w:pos="5040"/>
        </w:tabs>
        <w:ind w:left="5040" w:hanging="360"/>
      </w:pPr>
      <w:rPr>
        <w:rFonts w:ascii="Arial" w:hAnsi="Arial" w:hint="default"/>
      </w:rPr>
    </w:lvl>
    <w:lvl w:ilvl="7" w:tplc="FF60C980" w:tentative="1">
      <w:start w:val="1"/>
      <w:numFmt w:val="bullet"/>
      <w:lvlText w:val="•"/>
      <w:lvlJc w:val="left"/>
      <w:pPr>
        <w:tabs>
          <w:tab w:val="num" w:pos="5760"/>
        </w:tabs>
        <w:ind w:left="5760" w:hanging="360"/>
      </w:pPr>
      <w:rPr>
        <w:rFonts w:ascii="Arial" w:hAnsi="Arial" w:hint="default"/>
      </w:rPr>
    </w:lvl>
    <w:lvl w:ilvl="8" w:tplc="A67C59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22415A"/>
    <w:multiLevelType w:val="hybridMultilevel"/>
    <w:tmpl w:val="CDB2D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908C9"/>
    <w:multiLevelType w:val="hybridMultilevel"/>
    <w:tmpl w:val="87B22B9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5605516A"/>
    <w:multiLevelType w:val="hybridMultilevel"/>
    <w:tmpl w:val="22186B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9E55DAA"/>
    <w:multiLevelType w:val="hybridMultilevel"/>
    <w:tmpl w:val="1C08D036"/>
    <w:lvl w:ilvl="0" w:tplc="041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8373B"/>
    <w:multiLevelType w:val="hybridMultilevel"/>
    <w:tmpl w:val="0DBE9F22"/>
    <w:lvl w:ilvl="0" w:tplc="850C8F42">
      <w:start w:val="1"/>
      <w:numFmt w:val="bullet"/>
      <w:lvlText w:val="•"/>
      <w:lvlJc w:val="left"/>
      <w:pPr>
        <w:tabs>
          <w:tab w:val="num" w:pos="720"/>
        </w:tabs>
        <w:ind w:left="720" w:hanging="360"/>
      </w:pPr>
      <w:rPr>
        <w:rFonts w:ascii="Arial" w:hAnsi="Arial" w:hint="default"/>
      </w:rPr>
    </w:lvl>
    <w:lvl w:ilvl="1" w:tplc="387EC5A4" w:tentative="1">
      <w:start w:val="1"/>
      <w:numFmt w:val="bullet"/>
      <w:lvlText w:val="•"/>
      <w:lvlJc w:val="left"/>
      <w:pPr>
        <w:tabs>
          <w:tab w:val="num" w:pos="1440"/>
        </w:tabs>
        <w:ind w:left="1440" w:hanging="360"/>
      </w:pPr>
      <w:rPr>
        <w:rFonts w:ascii="Arial" w:hAnsi="Arial" w:hint="default"/>
      </w:rPr>
    </w:lvl>
    <w:lvl w:ilvl="2" w:tplc="B6EC299A" w:tentative="1">
      <w:start w:val="1"/>
      <w:numFmt w:val="bullet"/>
      <w:lvlText w:val="•"/>
      <w:lvlJc w:val="left"/>
      <w:pPr>
        <w:tabs>
          <w:tab w:val="num" w:pos="2160"/>
        </w:tabs>
        <w:ind w:left="2160" w:hanging="360"/>
      </w:pPr>
      <w:rPr>
        <w:rFonts w:ascii="Arial" w:hAnsi="Arial" w:hint="default"/>
      </w:rPr>
    </w:lvl>
    <w:lvl w:ilvl="3" w:tplc="660C3FD2" w:tentative="1">
      <w:start w:val="1"/>
      <w:numFmt w:val="bullet"/>
      <w:lvlText w:val="•"/>
      <w:lvlJc w:val="left"/>
      <w:pPr>
        <w:tabs>
          <w:tab w:val="num" w:pos="2880"/>
        </w:tabs>
        <w:ind w:left="2880" w:hanging="360"/>
      </w:pPr>
      <w:rPr>
        <w:rFonts w:ascii="Arial" w:hAnsi="Arial" w:hint="default"/>
      </w:rPr>
    </w:lvl>
    <w:lvl w:ilvl="4" w:tplc="D79C28A6" w:tentative="1">
      <w:start w:val="1"/>
      <w:numFmt w:val="bullet"/>
      <w:lvlText w:val="•"/>
      <w:lvlJc w:val="left"/>
      <w:pPr>
        <w:tabs>
          <w:tab w:val="num" w:pos="3600"/>
        </w:tabs>
        <w:ind w:left="3600" w:hanging="360"/>
      </w:pPr>
      <w:rPr>
        <w:rFonts w:ascii="Arial" w:hAnsi="Arial" w:hint="default"/>
      </w:rPr>
    </w:lvl>
    <w:lvl w:ilvl="5" w:tplc="DD221A6E" w:tentative="1">
      <w:start w:val="1"/>
      <w:numFmt w:val="bullet"/>
      <w:lvlText w:val="•"/>
      <w:lvlJc w:val="left"/>
      <w:pPr>
        <w:tabs>
          <w:tab w:val="num" w:pos="4320"/>
        </w:tabs>
        <w:ind w:left="4320" w:hanging="360"/>
      </w:pPr>
      <w:rPr>
        <w:rFonts w:ascii="Arial" w:hAnsi="Arial" w:hint="default"/>
      </w:rPr>
    </w:lvl>
    <w:lvl w:ilvl="6" w:tplc="42C0417E" w:tentative="1">
      <w:start w:val="1"/>
      <w:numFmt w:val="bullet"/>
      <w:lvlText w:val="•"/>
      <w:lvlJc w:val="left"/>
      <w:pPr>
        <w:tabs>
          <w:tab w:val="num" w:pos="5040"/>
        </w:tabs>
        <w:ind w:left="5040" w:hanging="360"/>
      </w:pPr>
      <w:rPr>
        <w:rFonts w:ascii="Arial" w:hAnsi="Arial" w:hint="default"/>
      </w:rPr>
    </w:lvl>
    <w:lvl w:ilvl="7" w:tplc="EAB25344" w:tentative="1">
      <w:start w:val="1"/>
      <w:numFmt w:val="bullet"/>
      <w:lvlText w:val="•"/>
      <w:lvlJc w:val="left"/>
      <w:pPr>
        <w:tabs>
          <w:tab w:val="num" w:pos="5760"/>
        </w:tabs>
        <w:ind w:left="5760" w:hanging="360"/>
      </w:pPr>
      <w:rPr>
        <w:rFonts w:ascii="Arial" w:hAnsi="Arial" w:hint="default"/>
      </w:rPr>
    </w:lvl>
    <w:lvl w:ilvl="8" w:tplc="DA28C9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67627E"/>
    <w:multiLevelType w:val="hybridMultilevel"/>
    <w:tmpl w:val="819E2C28"/>
    <w:lvl w:ilvl="0" w:tplc="65D2C51A">
      <w:start w:val="1"/>
      <w:numFmt w:val="bullet"/>
      <w:lvlText w:val="•"/>
      <w:lvlJc w:val="left"/>
      <w:pPr>
        <w:tabs>
          <w:tab w:val="num" w:pos="720"/>
        </w:tabs>
        <w:ind w:left="720" w:hanging="360"/>
      </w:pPr>
      <w:rPr>
        <w:rFonts w:ascii="Arial" w:hAnsi="Arial" w:hint="default"/>
      </w:rPr>
    </w:lvl>
    <w:lvl w:ilvl="1" w:tplc="F928F8C0" w:tentative="1">
      <w:start w:val="1"/>
      <w:numFmt w:val="bullet"/>
      <w:lvlText w:val="•"/>
      <w:lvlJc w:val="left"/>
      <w:pPr>
        <w:tabs>
          <w:tab w:val="num" w:pos="1440"/>
        </w:tabs>
        <w:ind w:left="1440" w:hanging="360"/>
      </w:pPr>
      <w:rPr>
        <w:rFonts w:ascii="Arial" w:hAnsi="Arial" w:hint="default"/>
      </w:rPr>
    </w:lvl>
    <w:lvl w:ilvl="2" w:tplc="9806A97A" w:tentative="1">
      <w:start w:val="1"/>
      <w:numFmt w:val="bullet"/>
      <w:lvlText w:val="•"/>
      <w:lvlJc w:val="left"/>
      <w:pPr>
        <w:tabs>
          <w:tab w:val="num" w:pos="2160"/>
        </w:tabs>
        <w:ind w:left="2160" w:hanging="360"/>
      </w:pPr>
      <w:rPr>
        <w:rFonts w:ascii="Arial" w:hAnsi="Arial" w:hint="default"/>
      </w:rPr>
    </w:lvl>
    <w:lvl w:ilvl="3" w:tplc="21668E8A" w:tentative="1">
      <w:start w:val="1"/>
      <w:numFmt w:val="bullet"/>
      <w:lvlText w:val="•"/>
      <w:lvlJc w:val="left"/>
      <w:pPr>
        <w:tabs>
          <w:tab w:val="num" w:pos="2880"/>
        </w:tabs>
        <w:ind w:left="2880" w:hanging="360"/>
      </w:pPr>
      <w:rPr>
        <w:rFonts w:ascii="Arial" w:hAnsi="Arial" w:hint="default"/>
      </w:rPr>
    </w:lvl>
    <w:lvl w:ilvl="4" w:tplc="ED905698" w:tentative="1">
      <w:start w:val="1"/>
      <w:numFmt w:val="bullet"/>
      <w:lvlText w:val="•"/>
      <w:lvlJc w:val="left"/>
      <w:pPr>
        <w:tabs>
          <w:tab w:val="num" w:pos="3600"/>
        </w:tabs>
        <w:ind w:left="3600" w:hanging="360"/>
      </w:pPr>
      <w:rPr>
        <w:rFonts w:ascii="Arial" w:hAnsi="Arial" w:hint="default"/>
      </w:rPr>
    </w:lvl>
    <w:lvl w:ilvl="5" w:tplc="9B827B18" w:tentative="1">
      <w:start w:val="1"/>
      <w:numFmt w:val="bullet"/>
      <w:lvlText w:val="•"/>
      <w:lvlJc w:val="left"/>
      <w:pPr>
        <w:tabs>
          <w:tab w:val="num" w:pos="4320"/>
        </w:tabs>
        <w:ind w:left="4320" w:hanging="360"/>
      </w:pPr>
      <w:rPr>
        <w:rFonts w:ascii="Arial" w:hAnsi="Arial" w:hint="default"/>
      </w:rPr>
    </w:lvl>
    <w:lvl w:ilvl="6" w:tplc="E8F81E1C" w:tentative="1">
      <w:start w:val="1"/>
      <w:numFmt w:val="bullet"/>
      <w:lvlText w:val="•"/>
      <w:lvlJc w:val="left"/>
      <w:pPr>
        <w:tabs>
          <w:tab w:val="num" w:pos="5040"/>
        </w:tabs>
        <w:ind w:left="5040" w:hanging="360"/>
      </w:pPr>
      <w:rPr>
        <w:rFonts w:ascii="Arial" w:hAnsi="Arial" w:hint="default"/>
      </w:rPr>
    </w:lvl>
    <w:lvl w:ilvl="7" w:tplc="82C8D108" w:tentative="1">
      <w:start w:val="1"/>
      <w:numFmt w:val="bullet"/>
      <w:lvlText w:val="•"/>
      <w:lvlJc w:val="left"/>
      <w:pPr>
        <w:tabs>
          <w:tab w:val="num" w:pos="5760"/>
        </w:tabs>
        <w:ind w:left="5760" w:hanging="360"/>
      </w:pPr>
      <w:rPr>
        <w:rFonts w:ascii="Arial" w:hAnsi="Arial" w:hint="default"/>
      </w:rPr>
    </w:lvl>
    <w:lvl w:ilvl="8" w:tplc="BDC4B4C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1"/>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1C"/>
    <w:rsid w:val="00013E3D"/>
    <w:rsid w:val="00036235"/>
    <w:rsid w:val="00072862"/>
    <w:rsid w:val="00073276"/>
    <w:rsid w:val="00073BD2"/>
    <w:rsid w:val="000A56B5"/>
    <w:rsid w:val="000C5EE4"/>
    <w:rsid w:val="001007BC"/>
    <w:rsid w:val="00103859"/>
    <w:rsid w:val="00105E28"/>
    <w:rsid w:val="00135651"/>
    <w:rsid w:val="00163E9C"/>
    <w:rsid w:val="00176B54"/>
    <w:rsid w:val="001A48E9"/>
    <w:rsid w:val="001B3E82"/>
    <w:rsid w:val="001C6D85"/>
    <w:rsid w:val="001D09FF"/>
    <w:rsid w:val="001D4897"/>
    <w:rsid w:val="002200D2"/>
    <w:rsid w:val="0024340F"/>
    <w:rsid w:val="00260CBB"/>
    <w:rsid w:val="00296B4C"/>
    <w:rsid w:val="002A26C1"/>
    <w:rsid w:val="002A47F2"/>
    <w:rsid w:val="002C289D"/>
    <w:rsid w:val="002C29FC"/>
    <w:rsid w:val="002C4B1C"/>
    <w:rsid w:val="002E1A50"/>
    <w:rsid w:val="00345BAC"/>
    <w:rsid w:val="00387CBB"/>
    <w:rsid w:val="003A51B7"/>
    <w:rsid w:val="003A5E64"/>
    <w:rsid w:val="003B189B"/>
    <w:rsid w:val="003B3B11"/>
    <w:rsid w:val="003C349B"/>
    <w:rsid w:val="00400382"/>
    <w:rsid w:val="004040CE"/>
    <w:rsid w:val="00413BEB"/>
    <w:rsid w:val="00426032"/>
    <w:rsid w:val="004454A7"/>
    <w:rsid w:val="00464789"/>
    <w:rsid w:val="0046518C"/>
    <w:rsid w:val="004659E0"/>
    <w:rsid w:val="00472579"/>
    <w:rsid w:val="0049405C"/>
    <w:rsid w:val="004D25F3"/>
    <w:rsid w:val="004F653E"/>
    <w:rsid w:val="00507C3A"/>
    <w:rsid w:val="00524CA9"/>
    <w:rsid w:val="00553CEA"/>
    <w:rsid w:val="00557F63"/>
    <w:rsid w:val="00560686"/>
    <w:rsid w:val="00565AFB"/>
    <w:rsid w:val="0058171E"/>
    <w:rsid w:val="005A0DBD"/>
    <w:rsid w:val="005E643D"/>
    <w:rsid w:val="0060771A"/>
    <w:rsid w:val="00610CA8"/>
    <w:rsid w:val="006266F3"/>
    <w:rsid w:val="00645648"/>
    <w:rsid w:val="0067254E"/>
    <w:rsid w:val="00690A9D"/>
    <w:rsid w:val="006923C7"/>
    <w:rsid w:val="006A1B07"/>
    <w:rsid w:val="006F2F2E"/>
    <w:rsid w:val="006F44BC"/>
    <w:rsid w:val="006F49E0"/>
    <w:rsid w:val="007308DA"/>
    <w:rsid w:val="007358B1"/>
    <w:rsid w:val="00756F4E"/>
    <w:rsid w:val="00787D55"/>
    <w:rsid w:val="007A5C9F"/>
    <w:rsid w:val="007D552A"/>
    <w:rsid w:val="007E60B9"/>
    <w:rsid w:val="007F450B"/>
    <w:rsid w:val="0080425D"/>
    <w:rsid w:val="00806DE5"/>
    <w:rsid w:val="00822E84"/>
    <w:rsid w:val="008315A9"/>
    <w:rsid w:val="00867E07"/>
    <w:rsid w:val="00883C52"/>
    <w:rsid w:val="008A09AB"/>
    <w:rsid w:val="00916D2A"/>
    <w:rsid w:val="00945459"/>
    <w:rsid w:val="0099544B"/>
    <w:rsid w:val="009B0BAC"/>
    <w:rsid w:val="009C4BE2"/>
    <w:rsid w:val="009F1836"/>
    <w:rsid w:val="009F2E61"/>
    <w:rsid w:val="009F5BF4"/>
    <w:rsid w:val="00A23BAA"/>
    <w:rsid w:val="00A64DED"/>
    <w:rsid w:val="00A76D58"/>
    <w:rsid w:val="00AC5001"/>
    <w:rsid w:val="00AE043D"/>
    <w:rsid w:val="00AE05AB"/>
    <w:rsid w:val="00AE4ADB"/>
    <w:rsid w:val="00AF524F"/>
    <w:rsid w:val="00B030E0"/>
    <w:rsid w:val="00B84DD8"/>
    <w:rsid w:val="00BD245D"/>
    <w:rsid w:val="00C17C8D"/>
    <w:rsid w:val="00C20715"/>
    <w:rsid w:val="00CB6C84"/>
    <w:rsid w:val="00CD061D"/>
    <w:rsid w:val="00CD2B4E"/>
    <w:rsid w:val="00CE38C6"/>
    <w:rsid w:val="00D0056E"/>
    <w:rsid w:val="00D00FB5"/>
    <w:rsid w:val="00D071C9"/>
    <w:rsid w:val="00D21A1F"/>
    <w:rsid w:val="00D34392"/>
    <w:rsid w:val="00D4354B"/>
    <w:rsid w:val="00D436CC"/>
    <w:rsid w:val="00D7758E"/>
    <w:rsid w:val="00DC257C"/>
    <w:rsid w:val="00DD0F95"/>
    <w:rsid w:val="00DD324F"/>
    <w:rsid w:val="00DD38BF"/>
    <w:rsid w:val="00DE0527"/>
    <w:rsid w:val="00DE4605"/>
    <w:rsid w:val="00DF0EF0"/>
    <w:rsid w:val="00DF301B"/>
    <w:rsid w:val="00DF7CED"/>
    <w:rsid w:val="00E24C5A"/>
    <w:rsid w:val="00E34E08"/>
    <w:rsid w:val="00E650A0"/>
    <w:rsid w:val="00E840F1"/>
    <w:rsid w:val="00E85C53"/>
    <w:rsid w:val="00E969C8"/>
    <w:rsid w:val="00ED6B80"/>
    <w:rsid w:val="00EF4317"/>
    <w:rsid w:val="00F17416"/>
    <w:rsid w:val="00F22B21"/>
    <w:rsid w:val="00F273BE"/>
    <w:rsid w:val="00F27E17"/>
    <w:rsid w:val="00F315A3"/>
    <w:rsid w:val="00F46BB3"/>
    <w:rsid w:val="00F6569F"/>
    <w:rsid w:val="00F8394A"/>
    <w:rsid w:val="00F87A21"/>
    <w:rsid w:val="00FD4824"/>
    <w:rsid w:val="00FD6FAE"/>
    <w:rsid w:val="00FF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BA0E"/>
  <w15:docId w15:val="{7FD66E70-4966-4685-A92C-84463B41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B54"/>
  </w:style>
  <w:style w:type="paragraph" w:styleId="1">
    <w:name w:val="heading 1"/>
    <w:basedOn w:val="a"/>
    <w:next w:val="a"/>
    <w:link w:val="10"/>
    <w:uiPriority w:val="9"/>
    <w:qFormat/>
    <w:rsid w:val="00A23BAA"/>
    <w:pPr>
      <w:keepNext/>
      <w:keepLines/>
      <w:spacing w:before="240" w:after="120"/>
      <w:outlineLvl w:val="0"/>
    </w:pPr>
    <w:rPr>
      <w:rFonts w:ascii="Arial" w:eastAsiaTheme="majorEastAsia" w:hAnsi="Arial" w:cs="Arial"/>
      <w:b/>
      <w:bCs/>
      <w:sz w:val="28"/>
      <w:szCs w:val="28"/>
    </w:rPr>
  </w:style>
  <w:style w:type="paragraph" w:styleId="2">
    <w:name w:val="heading 2"/>
    <w:basedOn w:val="a"/>
    <w:next w:val="a"/>
    <w:link w:val="20"/>
    <w:uiPriority w:val="9"/>
    <w:unhideWhenUsed/>
    <w:qFormat/>
    <w:rsid w:val="009F1836"/>
    <w:pPr>
      <w:keepNext/>
      <w:keepLines/>
      <w:spacing w:before="200" w:after="120"/>
      <w:outlineLvl w:val="1"/>
    </w:pPr>
    <w:rPr>
      <w:rFonts w:asciiTheme="majorHAnsi" w:eastAsiaTheme="majorEastAsia" w:hAnsiTheme="majorHAnsi" w:cstheme="majorBidi"/>
      <w:b/>
      <w:bCs/>
      <w:sz w:val="26"/>
      <w:szCs w:val="26"/>
    </w:rPr>
  </w:style>
  <w:style w:type="paragraph" w:styleId="3">
    <w:name w:val="heading 3"/>
    <w:basedOn w:val="a"/>
    <w:next w:val="a"/>
    <w:link w:val="30"/>
    <w:semiHidden/>
    <w:unhideWhenUsed/>
    <w:qFormat/>
    <w:rsid w:val="00AE043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413BEB"/>
    <w:pPr>
      <w:spacing w:after="0" w:line="360" w:lineRule="auto"/>
      <w:ind w:firstLine="720"/>
      <w:jc w:val="both"/>
    </w:pPr>
    <w:rPr>
      <w:rFonts w:ascii="Times New Roman" w:eastAsia="Times New Roman" w:hAnsi="Times New Roman" w:cs="Times New Roman"/>
      <w:sz w:val="28"/>
      <w:szCs w:val="24"/>
    </w:rPr>
  </w:style>
  <w:style w:type="paragraph" w:styleId="a3">
    <w:name w:val="List Paragraph"/>
    <w:basedOn w:val="a"/>
    <w:uiPriority w:val="34"/>
    <w:qFormat/>
    <w:rsid w:val="00413BEB"/>
    <w:pPr>
      <w:ind w:left="720"/>
      <w:contextualSpacing/>
    </w:pPr>
  </w:style>
  <w:style w:type="paragraph" w:styleId="a4">
    <w:name w:val="Body Text"/>
    <w:basedOn w:val="a"/>
    <w:link w:val="a5"/>
    <w:semiHidden/>
    <w:unhideWhenUsed/>
    <w:rsid w:val="00CD061D"/>
    <w:pPr>
      <w:spacing w:after="0" w:line="36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CD061D"/>
    <w:rPr>
      <w:rFonts w:ascii="Times New Roman" w:eastAsia="Times New Roman" w:hAnsi="Times New Roman" w:cs="Times New Roman"/>
      <w:sz w:val="24"/>
      <w:szCs w:val="24"/>
    </w:rPr>
  </w:style>
  <w:style w:type="paragraph" w:styleId="a6">
    <w:name w:val="footnote text"/>
    <w:basedOn w:val="a"/>
    <w:link w:val="a7"/>
    <w:uiPriority w:val="99"/>
    <w:unhideWhenUsed/>
    <w:rsid w:val="001A48E9"/>
    <w:pPr>
      <w:spacing w:after="0" w:line="240" w:lineRule="auto"/>
    </w:pPr>
    <w:rPr>
      <w:sz w:val="20"/>
      <w:szCs w:val="20"/>
    </w:rPr>
  </w:style>
  <w:style w:type="character" w:customStyle="1" w:styleId="a7">
    <w:name w:val="Текст сноски Знак"/>
    <w:basedOn w:val="a0"/>
    <w:link w:val="a6"/>
    <w:uiPriority w:val="99"/>
    <w:rsid w:val="001A48E9"/>
    <w:rPr>
      <w:sz w:val="20"/>
      <w:szCs w:val="20"/>
    </w:rPr>
  </w:style>
  <w:style w:type="character" w:styleId="a8">
    <w:name w:val="footnote reference"/>
    <w:basedOn w:val="a0"/>
    <w:uiPriority w:val="99"/>
    <w:semiHidden/>
    <w:unhideWhenUsed/>
    <w:rsid w:val="001A48E9"/>
    <w:rPr>
      <w:vertAlign w:val="superscript"/>
    </w:rPr>
  </w:style>
  <w:style w:type="paragraph" w:styleId="a9">
    <w:name w:val="Normal (Web)"/>
    <w:basedOn w:val="a"/>
    <w:uiPriority w:val="99"/>
    <w:unhideWhenUsed/>
    <w:rsid w:val="005E643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5E643D"/>
    <w:rPr>
      <w:i/>
      <w:iCs/>
    </w:rPr>
  </w:style>
  <w:style w:type="character" w:customStyle="1" w:styleId="fontstyle01">
    <w:name w:val="fontstyle01"/>
    <w:basedOn w:val="a0"/>
    <w:rsid w:val="00B84DD8"/>
    <w:rPr>
      <w:rFonts w:ascii="TimesNewRomanPSMT" w:hAnsi="TimesNewRomanPSMT" w:hint="default"/>
      <w:b w:val="0"/>
      <w:bCs w:val="0"/>
      <w:i w:val="0"/>
      <w:iCs w:val="0"/>
      <w:color w:val="000000"/>
      <w:sz w:val="20"/>
      <w:szCs w:val="20"/>
    </w:rPr>
  </w:style>
  <w:style w:type="character" w:customStyle="1" w:styleId="30">
    <w:name w:val="Заголовок 3 Знак"/>
    <w:basedOn w:val="a0"/>
    <w:link w:val="3"/>
    <w:semiHidden/>
    <w:rsid w:val="00AE043D"/>
    <w:rPr>
      <w:rFonts w:ascii="Arial" w:eastAsia="Times New Roman" w:hAnsi="Arial" w:cs="Arial"/>
      <w:b/>
      <w:bCs/>
      <w:sz w:val="26"/>
      <w:szCs w:val="26"/>
    </w:rPr>
  </w:style>
  <w:style w:type="character" w:styleId="ab">
    <w:name w:val="Hyperlink"/>
    <w:basedOn w:val="a0"/>
    <w:uiPriority w:val="99"/>
    <w:unhideWhenUsed/>
    <w:rsid w:val="00C17C8D"/>
    <w:rPr>
      <w:rFonts w:ascii="Times New Roman" w:hAnsi="Times New Roman" w:cs="Times New Roman" w:hint="default"/>
      <w:color w:val="0000FF" w:themeColor="hyperlink"/>
      <w:u w:val="single"/>
    </w:rPr>
  </w:style>
  <w:style w:type="paragraph" w:styleId="ac">
    <w:name w:val="Balloon Text"/>
    <w:basedOn w:val="a"/>
    <w:link w:val="ad"/>
    <w:uiPriority w:val="99"/>
    <w:semiHidden/>
    <w:unhideWhenUsed/>
    <w:rsid w:val="00F22B2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22B21"/>
    <w:rPr>
      <w:rFonts w:ascii="Tahoma" w:hAnsi="Tahoma" w:cs="Tahoma"/>
      <w:sz w:val="16"/>
      <w:szCs w:val="16"/>
    </w:rPr>
  </w:style>
  <w:style w:type="character" w:customStyle="1" w:styleId="10">
    <w:name w:val="Заголовок 1 Знак"/>
    <w:basedOn w:val="a0"/>
    <w:link w:val="1"/>
    <w:uiPriority w:val="9"/>
    <w:rsid w:val="00A23BAA"/>
    <w:rPr>
      <w:rFonts w:ascii="Arial" w:eastAsiaTheme="majorEastAsia" w:hAnsi="Arial" w:cs="Arial"/>
      <w:b/>
      <w:bCs/>
      <w:sz w:val="28"/>
      <w:szCs w:val="28"/>
    </w:rPr>
  </w:style>
  <w:style w:type="character" w:customStyle="1" w:styleId="20">
    <w:name w:val="Заголовок 2 Знак"/>
    <w:basedOn w:val="a0"/>
    <w:link w:val="2"/>
    <w:uiPriority w:val="9"/>
    <w:rsid w:val="009F1836"/>
    <w:rPr>
      <w:rFonts w:asciiTheme="majorHAnsi" w:eastAsiaTheme="majorEastAsia" w:hAnsiTheme="majorHAnsi" w:cstheme="majorBidi"/>
      <w:b/>
      <w:bCs/>
      <w:sz w:val="26"/>
      <w:szCs w:val="26"/>
    </w:rPr>
  </w:style>
  <w:style w:type="character" w:styleId="ae">
    <w:name w:val="annotation reference"/>
    <w:basedOn w:val="a0"/>
    <w:uiPriority w:val="99"/>
    <w:semiHidden/>
    <w:unhideWhenUsed/>
    <w:rsid w:val="00A64DED"/>
    <w:rPr>
      <w:sz w:val="16"/>
      <w:szCs w:val="16"/>
    </w:rPr>
  </w:style>
  <w:style w:type="paragraph" w:styleId="af">
    <w:name w:val="annotation text"/>
    <w:basedOn w:val="a"/>
    <w:link w:val="af0"/>
    <w:uiPriority w:val="99"/>
    <w:semiHidden/>
    <w:unhideWhenUsed/>
    <w:rsid w:val="00A64DED"/>
    <w:pPr>
      <w:spacing w:line="240" w:lineRule="auto"/>
    </w:pPr>
    <w:rPr>
      <w:sz w:val="20"/>
      <w:szCs w:val="20"/>
    </w:rPr>
  </w:style>
  <w:style w:type="character" w:customStyle="1" w:styleId="af0">
    <w:name w:val="Текст примечания Знак"/>
    <w:basedOn w:val="a0"/>
    <w:link w:val="af"/>
    <w:uiPriority w:val="99"/>
    <w:semiHidden/>
    <w:rsid w:val="00A64DED"/>
    <w:rPr>
      <w:sz w:val="20"/>
      <w:szCs w:val="20"/>
    </w:rPr>
  </w:style>
  <w:style w:type="paragraph" w:styleId="af1">
    <w:name w:val="annotation subject"/>
    <w:basedOn w:val="af"/>
    <w:next w:val="af"/>
    <w:link w:val="af2"/>
    <w:uiPriority w:val="99"/>
    <w:semiHidden/>
    <w:unhideWhenUsed/>
    <w:rsid w:val="00A64DED"/>
    <w:rPr>
      <w:b/>
      <w:bCs/>
    </w:rPr>
  </w:style>
  <w:style w:type="character" w:customStyle="1" w:styleId="af2">
    <w:name w:val="Тема примечания Знак"/>
    <w:basedOn w:val="af0"/>
    <w:link w:val="af1"/>
    <w:uiPriority w:val="99"/>
    <w:semiHidden/>
    <w:rsid w:val="00A64DED"/>
    <w:rPr>
      <w:b/>
      <w:bCs/>
      <w:sz w:val="20"/>
      <w:szCs w:val="20"/>
    </w:rPr>
  </w:style>
  <w:style w:type="paragraph" w:styleId="af3">
    <w:name w:val="endnote text"/>
    <w:basedOn w:val="a"/>
    <w:link w:val="af4"/>
    <w:uiPriority w:val="99"/>
    <w:semiHidden/>
    <w:unhideWhenUsed/>
    <w:rsid w:val="00690A9D"/>
    <w:pPr>
      <w:spacing w:after="0" w:line="240" w:lineRule="auto"/>
    </w:pPr>
    <w:rPr>
      <w:sz w:val="20"/>
      <w:szCs w:val="20"/>
    </w:rPr>
  </w:style>
  <w:style w:type="character" w:customStyle="1" w:styleId="af4">
    <w:name w:val="Текст концевой сноски Знак"/>
    <w:basedOn w:val="a0"/>
    <w:link w:val="af3"/>
    <w:uiPriority w:val="99"/>
    <w:semiHidden/>
    <w:rsid w:val="00690A9D"/>
    <w:rPr>
      <w:sz w:val="20"/>
      <w:szCs w:val="20"/>
    </w:rPr>
  </w:style>
  <w:style w:type="character" w:styleId="af5">
    <w:name w:val="endnote reference"/>
    <w:basedOn w:val="a0"/>
    <w:uiPriority w:val="99"/>
    <w:semiHidden/>
    <w:unhideWhenUsed/>
    <w:rsid w:val="00690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8323">
      <w:bodyDiv w:val="1"/>
      <w:marLeft w:val="0"/>
      <w:marRight w:val="0"/>
      <w:marTop w:val="0"/>
      <w:marBottom w:val="0"/>
      <w:divBdr>
        <w:top w:val="none" w:sz="0" w:space="0" w:color="auto"/>
        <w:left w:val="none" w:sz="0" w:space="0" w:color="auto"/>
        <w:bottom w:val="none" w:sz="0" w:space="0" w:color="auto"/>
        <w:right w:val="none" w:sz="0" w:space="0" w:color="auto"/>
      </w:divBdr>
    </w:div>
    <w:div w:id="74212528">
      <w:bodyDiv w:val="1"/>
      <w:marLeft w:val="0"/>
      <w:marRight w:val="0"/>
      <w:marTop w:val="0"/>
      <w:marBottom w:val="0"/>
      <w:divBdr>
        <w:top w:val="none" w:sz="0" w:space="0" w:color="auto"/>
        <w:left w:val="none" w:sz="0" w:space="0" w:color="auto"/>
        <w:bottom w:val="none" w:sz="0" w:space="0" w:color="auto"/>
        <w:right w:val="none" w:sz="0" w:space="0" w:color="auto"/>
      </w:divBdr>
    </w:div>
    <w:div w:id="160774959">
      <w:bodyDiv w:val="1"/>
      <w:marLeft w:val="0"/>
      <w:marRight w:val="0"/>
      <w:marTop w:val="0"/>
      <w:marBottom w:val="0"/>
      <w:divBdr>
        <w:top w:val="none" w:sz="0" w:space="0" w:color="auto"/>
        <w:left w:val="none" w:sz="0" w:space="0" w:color="auto"/>
        <w:bottom w:val="none" w:sz="0" w:space="0" w:color="auto"/>
        <w:right w:val="none" w:sz="0" w:space="0" w:color="auto"/>
      </w:divBdr>
    </w:div>
    <w:div w:id="246967338">
      <w:bodyDiv w:val="1"/>
      <w:marLeft w:val="0"/>
      <w:marRight w:val="0"/>
      <w:marTop w:val="0"/>
      <w:marBottom w:val="0"/>
      <w:divBdr>
        <w:top w:val="none" w:sz="0" w:space="0" w:color="auto"/>
        <w:left w:val="none" w:sz="0" w:space="0" w:color="auto"/>
        <w:bottom w:val="none" w:sz="0" w:space="0" w:color="auto"/>
        <w:right w:val="none" w:sz="0" w:space="0" w:color="auto"/>
      </w:divBdr>
      <w:divsChild>
        <w:div w:id="1119908749">
          <w:marLeft w:val="547"/>
          <w:marRight w:val="0"/>
          <w:marTop w:val="130"/>
          <w:marBottom w:val="0"/>
          <w:divBdr>
            <w:top w:val="none" w:sz="0" w:space="0" w:color="auto"/>
            <w:left w:val="none" w:sz="0" w:space="0" w:color="auto"/>
            <w:bottom w:val="none" w:sz="0" w:space="0" w:color="auto"/>
            <w:right w:val="none" w:sz="0" w:space="0" w:color="auto"/>
          </w:divBdr>
        </w:div>
        <w:div w:id="586815535">
          <w:marLeft w:val="547"/>
          <w:marRight w:val="0"/>
          <w:marTop w:val="130"/>
          <w:marBottom w:val="0"/>
          <w:divBdr>
            <w:top w:val="none" w:sz="0" w:space="0" w:color="auto"/>
            <w:left w:val="none" w:sz="0" w:space="0" w:color="auto"/>
            <w:bottom w:val="none" w:sz="0" w:space="0" w:color="auto"/>
            <w:right w:val="none" w:sz="0" w:space="0" w:color="auto"/>
          </w:divBdr>
        </w:div>
        <w:div w:id="1219709757">
          <w:marLeft w:val="547"/>
          <w:marRight w:val="0"/>
          <w:marTop w:val="130"/>
          <w:marBottom w:val="0"/>
          <w:divBdr>
            <w:top w:val="none" w:sz="0" w:space="0" w:color="auto"/>
            <w:left w:val="none" w:sz="0" w:space="0" w:color="auto"/>
            <w:bottom w:val="none" w:sz="0" w:space="0" w:color="auto"/>
            <w:right w:val="none" w:sz="0" w:space="0" w:color="auto"/>
          </w:divBdr>
        </w:div>
      </w:divsChild>
    </w:div>
    <w:div w:id="285738755">
      <w:bodyDiv w:val="1"/>
      <w:marLeft w:val="0"/>
      <w:marRight w:val="0"/>
      <w:marTop w:val="0"/>
      <w:marBottom w:val="0"/>
      <w:divBdr>
        <w:top w:val="none" w:sz="0" w:space="0" w:color="auto"/>
        <w:left w:val="none" w:sz="0" w:space="0" w:color="auto"/>
        <w:bottom w:val="none" w:sz="0" w:space="0" w:color="auto"/>
        <w:right w:val="none" w:sz="0" w:space="0" w:color="auto"/>
      </w:divBdr>
    </w:div>
    <w:div w:id="326832846">
      <w:bodyDiv w:val="1"/>
      <w:marLeft w:val="0"/>
      <w:marRight w:val="0"/>
      <w:marTop w:val="0"/>
      <w:marBottom w:val="0"/>
      <w:divBdr>
        <w:top w:val="none" w:sz="0" w:space="0" w:color="auto"/>
        <w:left w:val="none" w:sz="0" w:space="0" w:color="auto"/>
        <w:bottom w:val="none" w:sz="0" w:space="0" w:color="auto"/>
        <w:right w:val="none" w:sz="0" w:space="0" w:color="auto"/>
      </w:divBdr>
    </w:div>
    <w:div w:id="380984101">
      <w:bodyDiv w:val="1"/>
      <w:marLeft w:val="0"/>
      <w:marRight w:val="0"/>
      <w:marTop w:val="0"/>
      <w:marBottom w:val="0"/>
      <w:divBdr>
        <w:top w:val="none" w:sz="0" w:space="0" w:color="auto"/>
        <w:left w:val="none" w:sz="0" w:space="0" w:color="auto"/>
        <w:bottom w:val="none" w:sz="0" w:space="0" w:color="auto"/>
        <w:right w:val="none" w:sz="0" w:space="0" w:color="auto"/>
      </w:divBdr>
    </w:div>
    <w:div w:id="388462293">
      <w:bodyDiv w:val="1"/>
      <w:marLeft w:val="0"/>
      <w:marRight w:val="0"/>
      <w:marTop w:val="0"/>
      <w:marBottom w:val="0"/>
      <w:divBdr>
        <w:top w:val="none" w:sz="0" w:space="0" w:color="auto"/>
        <w:left w:val="none" w:sz="0" w:space="0" w:color="auto"/>
        <w:bottom w:val="none" w:sz="0" w:space="0" w:color="auto"/>
        <w:right w:val="none" w:sz="0" w:space="0" w:color="auto"/>
      </w:divBdr>
    </w:div>
    <w:div w:id="418019562">
      <w:bodyDiv w:val="1"/>
      <w:marLeft w:val="0"/>
      <w:marRight w:val="0"/>
      <w:marTop w:val="0"/>
      <w:marBottom w:val="0"/>
      <w:divBdr>
        <w:top w:val="none" w:sz="0" w:space="0" w:color="auto"/>
        <w:left w:val="none" w:sz="0" w:space="0" w:color="auto"/>
        <w:bottom w:val="none" w:sz="0" w:space="0" w:color="auto"/>
        <w:right w:val="none" w:sz="0" w:space="0" w:color="auto"/>
      </w:divBdr>
    </w:div>
    <w:div w:id="440074482">
      <w:bodyDiv w:val="1"/>
      <w:marLeft w:val="0"/>
      <w:marRight w:val="0"/>
      <w:marTop w:val="0"/>
      <w:marBottom w:val="0"/>
      <w:divBdr>
        <w:top w:val="none" w:sz="0" w:space="0" w:color="auto"/>
        <w:left w:val="none" w:sz="0" w:space="0" w:color="auto"/>
        <w:bottom w:val="none" w:sz="0" w:space="0" w:color="auto"/>
        <w:right w:val="none" w:sz="0" w:space="0" w:color="auto"/>
      </w:divBdr>
    </w:div>
    <w:div w:id="536359599">
      <w:bodyDiv w:val="1"/>
      <w:marLeft w:val="0"/>
      <w:marRight w:val="0"/>
      <w:marTop w:val="0"/>
      <w:marBottom w:val="0"/>
      <w:divBdr>
        <w:top w:val="none" w:sz="0" w:space="0" w:color="auto"/>
        <w:left w:val="none" w:sz="0" w:space="0" w:color="auto"/>
        <w:bottom w:val="none" w:sz="0" w:space="0" w:color="auto"/>
        <w:right w:val="none" w:sz="0" w:space="0" w:color="auto"/>
      </w:divBdr>
    </w:div>
    <w:div w:id="548961242">
      <w:bodyDiv w:val="1"/>
      <w:marLeft w:val="0"/>
      <w:marRight w:val="0"/>
      <w:marTop w:val="0"/>
      <w:marBottom w:val="0"/>
      <w:divBdr>
        <w:top w:val="none" w:sz="0" w:space="0" w:color="auto"/>
        <w:left w:val="none" w:sz="0" w:space="0" w:color="auto"/>
        <w:bottom w:val="none" w:sz="0" w:space="0" w:color="auto"/>
        <w:right w:val="none" w:sz="0" w:space="0" w:color="auto"/>
      </w:divBdr>
    </w:div>
    <w:div w:id="606037260">
      <w:bodyDiv w:val="1"/>
      <w:marLeft w:val="0"/>
      <w:marRight w:val="0"/>
      <w:marTop w:val="0"/>
      <w:marBottom w:val="0"/>
      <w:divBdr>
        <w:top w:val="none" w:sz="0" w:space="0" w:color="auto"/>
        <w:left w:val="none" w:sz="0" w:space="0" w:color="auto"/>
        <w:bottom w:val="none" w:sz="0" w:space="0" w:color="auto"/>
        <w:right w:val="none" w:sz="0" w:space="0" w:color="auto"/>
      </w:divBdr>
    </w:div>
    <w:div w:id="622615242">
      <w:bodyDiv w:val="1"/>
      <w:marLeft w:val="0"/>
      <w:marRight w:val="0"/>
      <w:marTop w:val="0"/>
      <w:marBottom w:val="0"/>
      <w:divBdr>
        <w:top w:val="none" w:sz="0" w:space="0" w:color="auto"/>
        <w:left w:val="none" w:sz="0" w:space="0" w:color="auto"/>
        <w:bottom w:val="none" w:sz="0" w:space="0" w:color="auto"/>
        <w:right w:val="none" w:sz="0" w:space="0" w:color="auto"/>
      </w:divBdr>
    </w:div>
    <w:div w:id="622922646">
      <w:bodyDiv w:val="1"/>
      <w:marLeft w:val="0"/>
      <w:marRight w:val="0"/>
      <w:marTop w:val="0"/>
      <w:marBottom w:val="0"/>
      <w:divBdr>
        <w:top w:val="none" w:sz="0" w:space="0" w:color="auto"/>
        <w:left w:val="none" w:sz="0" w:space="0" w:color="auto"/>
        <w:bottom w:val="none" w:sz="0" w:space="0" w:color="auto"/>
        <w:right w:val="none" w:sz="0" w:space="0" w:color="auto"/>
      </w:divBdr>
    </w:div>
    <w:div w:id="628366554">
      <w:bodyDiv w:val="1"/>
      <w:marLeft w:val="0"/>
      <w:marRight w:val="0"/>
      <w:marTop w:val="0"/>
      <w:marBottom w:val="0"/>
      <w:divBdr>
        <w:top w:val="none" w:sz="0" w:space="0" w:color="auto"/>
        <w:left w:val="none" w:sz="0" w:space="0" w:color="auto"/>
        <w:bottom w:val="none" w:sz="0" w:space="0" w:color="auto"/>
        <w:right w:val="none" w:sz="0" w:space="0" w:color="auto"/>
      </w:divBdr>
    </w:div>
    <w:div w:id="630549937">
      <w:bodyDiv w:val="1"/>
      <w:marLeft w:val="0"/>
      <w:marRight w:val="0"/>
      <w:marTop w:val="0"/>
      <w:marBottom w:val="0"/>
      <w:divBdr>
        <w:top w:val="none" w:sz="0" w:space="0" w:color="auto"/>
        <w:left w:val="none" w:sz="0" w:space="0" w:color="auto"/>
        <w:bottom w:val="none" w:sz="0" w:space="0" w:color="auto"/>
        <w:right w:val="none" w:sz="0" w:space="0" w:color="auto"/>
      </w:divBdr>
    </w:div>
    <w:div w:id="677774436">
      <w:bodyDiv w:val="1"/>
      <w:marLeft w:val="0"/>
      <w:marRight w:val="0"/>
      <w:marTop w:val="0"/>
      <w:marBottom w:val="0"/>
      <w:divBdr>
        <w:top w:val="none" w:sz="0" w:space="0" w:color="auto"/>
        <w:left w:val="none" w:sz="0" w:space="0" w:color="auto"/>
        <w:bottom w:val="none" w:sz="0" w:space="0" w:color="auto"/>
        <w:right w:val="none" w:sz="0" w:space="0" w:color="auto"/>
      </w:divBdr>
    </w:div>
    <w:div w:id="695080571">
      <w:bodyDiv w:val="1"/>
      <w:marLeft w:val="0"/>
      <w:marRight w:val="0"/>
      <w:marTop w:val="0"/>
      <w:marBottom w:val="0"/>
      <w:divBdr>
        <w:top w:val="none" w:sz="0" w:space="0" w:color="auto"/>
        <w:left w:val="none" w:sz="0" w:space="0" w:color="auto"/>
        <w:bottom w:val="none" w:sz="0" w:space="0" w:color="auto"/>
        <w:right w:val="none" w:sz="0" w:space="0" w:color="auto"/>
      </w:divBdr>
    </w:div>
    <w:div w:id="716855325">
      <w:bodyDiv w:val="1"/>
      <w:marLeft w:val="0"/>
      <w:marRight w:val="0"/>
      <w:marTop w:val="0"/>
      <w:marBottom w:val="0"/>
      <w:divBdr>
        <w:top w:val="none" w:sz="0" w:space="0" w:color="auto"/>
        <w:left w:val="none" w:sz="0" w:space="0" w:color="auto"/>
        <w:bottom w:val="none" w:sz="0" w:space="0" w:color="auto"/>
        <w:right w:val="none" w:sz="0" w:space="0" w:color="auto"/>
      </w:divBdr>
    </w:div>
    <w:div w:id="721636573">
      <w:bodyDiv w:val="1"/>
      <w:marLeft w:val="0"/>
      <w:marRight w:val="0"/>
      <w:marTop w:val="0"/>
      <w:marBottom w:val="0"/>
      <w:divBdr>
        <w:top w:val="none" w:sz="0" w:space="0" w:color="auto"/>
        <w:left w:val="none" w:sz="0" w:space="0" w:color="auto"/>
        <w:bottom w:val="none" w:sz="0" w:space="0" w:color="auto"/>
        <w:right w:val="none" w:sz="0" w:space="0" w:color="auto"/>
      </w:divBdr>
    </w:div>
    <w:div w:id="732125535">
      <w:bodyDiv w:val="1"/>
      <w:marLeft w:val="0"/>
      <w:marRight w:val="0"/>
      <w:marTop w:val="0"/>
      <w:marBottom w:val="0"/>
      <w:divBdr>
        <w:top w:val="none" w:sz="0" w:space="0" w:color="auto"/>
        <w:left w:val="none" w:sz="0" w:space="0" w:color="auto"/>
        <w:bottom w:val="none" w:sz="0" w:space="0" w:color="auto"/>
        <w:right w:val="none" w:sz="0" w:space="0" w:color="auto"/>
      </w:divBdr>
    </w:div>
    <w:div w:id="803616752">
      <w:bodyDiv w:val="1"/>
      <w:marLeft w:val="0"/>
      <w:marRight w:val="0"/>
      <w:marTop w:val="0"/>
      <w:marBottom w:val="0"/>
      <w:divBdr>
        <w:top w:val="none" w:sz="0" w:space="0" w:color="auto"/>
        <w:left w:val="none" w:sz="0" w:space="0" w:color="auto"/>
        <w:bottom w:val="none" w:sz="0" w:space="0" w:color="auto"/>
        <w:right w:val="none" w:sz="0" w:space="0" w:color="auto"/>
      </w:divBdr>
      <w:divsChild>
        <w:div w:id="1803112748">
          <w:marLeft w:val="547"/>
          <w:marRight w:val="0"/>
          <w:marTop w:val="144"/>
          <w:marBottom w:val="0"/>
          <w:divBdr>
            <w:top w:val="none" w:sz="0" w:space="0" w:color="auto"/>
            <w:left w:val="none" w:sz="0" w:space="0" w:color="auto"/>
            <w:bottom w:val="none" w:sz="0" w:space="0" w:color="auto"/>
            <w:right w:val="none" w:sz="0" w:space="0" w:color="auto"/>
          </w:divBdr>
        </w:div>
      </w:divsChild>
    </w:div>
    <w:div w:id="804927554">
      <w:bodyDiv w:val="1"/>
      <w:marLeft w:val="0"/>
      <w:marRight w:val="0"/>
      <w:marTop w:val="0"/>
      <w:marBottom w:val="0"/>
      <w:divBdr>
        <w:top w:val="none" w:sz="0" w:space="0" w:color="auto"/>
        <w:left w:val="none" w:sz="0" w:space="0" w:color="auto"/>
        <w:bottom w:val="none" w:sz="0" w:space="0" w:color="auto"/>
        <w:right w:val="none" w:sz="0" w:space="0" w:color="auto"/>
      </w:divBdr>
    </w:div>
    <w:div w:id="930315514">
      <w:bodyDiv w:val="1"/>
      <w:marLeft w:val="0"/>
      <w:marRight w:val="0"/>
      <w:marTop w:val="0"/>
      <w:marBottom w:val="0"/>
      <w:divBdr>
        <w:top w:val="none" w:sz="0" w:space="0" w:color="auto"/>
        <w:left w:val="none" w:sz="0" w:space="0" w:color="auto"/>
        <w:bottom w:val="none" w:sz="0" w:space="0" w:color="auto"/>
        <w:right w:val="none" w:sz="0" w:space="0" w:color="auto"/>
      </w:divBdr>
    </w:div>
    <w:div w:id="937642172">
      <w:bodyDiv w:val="1"/>
      <w:marLeft w:val="0"/>
      <w:marRight w:val="0"/>
      <w:marTop w:val="0"/>
      <w:marBottom w:val="0"/>
      <w:divBdr>
        <w:top w:val="none" w:sz="0" w:space="0" w:color="auto"/>
        <w:left w:val="none" w:sz="0" w:space="0" w:color="auto"/>
        <w:bottom w:val="none" w:sz="0" w:space="0" w:color="auto"/>
        <w:right w:val="none" w:sz="0" w:space="0" w:color="auto"/>
      </w:divBdr>
    </w:div>
    <w:div w:id="946348508">
      <w:bodyDiv w:val="1"/>
      <w:marLeft w:val="0"/>
      <w:marRight w:val="0"/>
      <w:marTop w:val="0"/>
      <w:marBottom w:val="0"/>
      <w:divBdr>
        <w:top w:val="none" w:sz="0" w:space="0" w:color="auto"/>
        <w:left w:val="none" w:sz="0" w:space="0" w:color="auto"/>
        <w:bottom w:val="none" w:sz="0" w:space="0" w:color="auto"/>
        <w:right w:val="none" w:sz="0" w:space="0" w:color="auto"/>
      </w:divBdr>
    </w:div>
    <w:div w:id="960839420">
      <w:bodyDiv w:val="1"/>
      <w:marLeft w:val="0"/>
      <w:marRight w:val="0"/>
      <w:marTop w:val="0"/>
      <w:marBottom w:val="0"/>
      <w:divBdr>
        <w:top w:val="none" w:sz="0" w:space="0" w:color="auto"/>
        <w:left w:val="none" w:sz="0" w:space="0" w:color="auto"/>
        <w:bottom w:val="none" w:sz="0" w:space="0" w:color="auto"/>
        <w:right w:val="none" w:sz="0" w:space="0" w:color="auto"/>
      </w:divBdr>
    </w:div>
    <w:div w:id="981084356">
      <w:bodyDiv w:val="1"/>
      <w:marLeft w:val="0"/>
      <w:marRight w:val="0"/>
      <w:marTop w:val="0"/>
      <w:marBottom w:val="0"/>
      <w:divBdr>
        <w:top w:val="none" w:sz="0" w:space="0" w:color="auto"/>
        <w:left w:val="none" w:sz="0" w:space="0" w:color="auto"/>
        <w:bottom w:val="none" w:sz="0" w:space="0" w:color="auto"/>
        <w:right w:val="none" w:sz="0" w:space="0" w:color="auto"/>
      </w:divBdr>
    </w:div>
    <w:div w:id="994605939">
      <w:bodyDiv w:val="1"/>
      <w:marLeft w:val="0"/>
      <w:marRight w:val="0"/>
      <w:marTop w:val="0"/>
      <w:marBottom w:val="0"/>
      <w:divBdr>
        <w:top w:val="none" w:sz="0" w:space="0" w:color="auto"/>
        <w:left w:val="none" w:sz="0" w:space="0" w:color="auto"/>
        <w:bottom w:val="none" w:sz="0" w:space="0" w:color="auto"/>
        <w:right w:val="none" w:sz="0" w:space="0" w:color="auto"/>
      </w:divBdr>
    </w:div>
    <w:div w:id="1098211983">
      <w:bodyDiv w:val="1"/>
      <w:marLeft w:val="0"/>
      <w:marRight w:val="0"/>
      <w:marTop w:val="0"/>
      <w:marBottom w:val="0"/>
      <w:divBdr>
        <w:top w:val="none" w:sz="0" w:space="0" w:color="auto"/>
        <w:left w:val="none" w:sz="0" w:space="0" w:color="auto"/>
        <w:bottom w:val="none" w:sz="0" w:space="0" w:color="auto"/>
        <w:right w:val="none" w:sz="0" w:space="0" w:color="auto"/>
      </w:divBdr>
    </w:div>
    <w:div w:id="1124734299">
      <w:bodyDiv w:val="1"/>
      <w:marLeft w:val="0"/>
      <w:marRight w:val="0"/>
      <w:marTop w:val="0"/>
      <w:marBottom w:val="0"/>
      <w:divBdr>
        <w:top w:val="none" w:sz="0" w:space="0" w:color="auto"/>
        <w:left w:val="none" w:sz="0" w:space="0" w:color="auto"/>
        <w:bottom w:val="none" w:sz="0" w:space="0" w:color="auto"/>
        <w:right w:val="none" w:sz="0" w:space="0" w:color="auto"/>
      </w:divBdr>
    </w:div>
    <w:div w:id="1139688816">
      <w:bodyDiv w:val="1"/>
      <w:marLeft w:val="0"/>
      <w:marRight w:val="0"/>
      <w:marTop w:val="0"/>
      <w:marBottom w:val="0"/>
      <w:divBdr>
        <w:top w:val="none" w:sz="0" w:space="0" w:color="auto"/>
        <w:left w:val="none" w:sz="0" w:space="0" w:color="auto"/>
        <w:bottom w:val="none" w:sz="0" w:space="0" w:color="auto"/>
        <w:right w:val="none" w:sz="0" w:space="0" w:color="auto"/>
      </w:divBdr>
      <w:divsChild>
        <w:div w:id="1225801663">
          <w:marLeft w:val="547"/>
          <w:marRight w:val="0"/>
          <w:marTop w:val="106"/>
          <w:marBottom w:val="0"/>
          <w:divBdr>
            <w:top w:val="none" w:sz="0" w:space="0" w:color="auto"/>
            <w:left w:val="none" w:sz="0" w:space="0" w:color="auto"/>
            <w:bottom w:val="none" w:sz="0" w:space="0" w:color="auto"/>
            <w:right w:val="none" w:sz="0" w:space="0" w:color="auto"/>
          </w:divBdr>
        </w:div>
        <w:div w:id="629821499">
          <w:marLeft w:val="547"/>
          <w:marRight w:val="0"/>
          <w:marTop w:val="106"/>
          <w:marBottom w:val="0"/>
          <w:divBdr>
            <w:top w:val="none" w:sz="0" w:space="0" w:color="auto"/>
            <w:left w:val="none" w:sz="0" w:space="0" w:color="auto"/>
            <w:bottom w:val="none" w:sz="0" w:space="0" w:color="auto"/>
            <w:right w:val="none" w:sz="0" w:space="0" w:color="auto"/>
          </w:divBdr>
        </w:div>
        <w:div w:id="142507948">
          <w:marLeft w:val="547"/>
          <w:marRight w:val="0"/>
          <w:marTop w:val="106"/>
          <w:marBottom w:val="0"/>
          <w:divBdr>
            <w:top w:val="none" w:sz="0" w:space="0" w:color="auto"/>
            <w:left w:val="none" w:sz="0" w:space="0" w:color="auto"/>
            <w:bottom w:val="none" w:sz="0" w:space="0" w:color="auto"/>
            <w:right w:val="none" w:sz="0" w:space="0" w:color="auto"/>
          </w:divBdr>
        </w:div>
        <w:div w:id="606429892">
          <w:marLeft w:val="547"/>
          <w:marRight w:val="0"/>
          <w:marTop w:val="106"/>
          <w:marBottom w:val="0"/>
          <w:divBdr>
            <w:top w:val="none" w:sz="0" w:space="0" w:color="auto"/>
            <w:left w:val="none" w:sz="0" w:space="0" w:color="auto"/>
            <w:bottom w:val="none" w:sz="0" w:space="0" w:color="auto"/>
            <w:right w:val="none" w:sz="0" w:space="0" w:color="auto"/>
          </w:divBdr>
        </w:div>
        <w:div w:id="209264827">
          <w:marLeft w:val="547"/>
          <w:marRight w:val="0"/>
          <w:marTop w:val="106"/>
          <w:marBottom w:val="0"/>
          <w:divBdr>
            <w:top w:val="none" w:sz="0" w:space="0" w:color="auto"/>
            <w:left w:val="none" w:sz="0" w:space="0" w:color="auto"/>
            <w:bottom w:val="none" w:sz="0" w:space="0" w:color="auto"/>
            <w:right w:val="none" w:sz="0" w:space="0" w:color="auto"/>
          </w:divBdr>
        </w:div>
        <w:div w:id="654645401">
          <w:marLeft w:val="547"/>
          <w:marRight w:val="0"/>
          <w:marTop w:val="106"/>
          <w:marBottom w:val="0"/>
          <w:divBdr>
            <w:top w:val="none" w:sz="0" w:space="0" w:color="auto"/>
            <w:left w:val="none" w:sz="0" w:space="0" w:color="auto"/>
            <w:bottom w:val="none" w:sz="0" w:space="0" w:color="auto"/>
            <w:right w:val="none" w:sz="0" w:space="0" w:color="auto"/>
          </w:divBdr>
        </w:div>
      </w:divsChild>
    </w:div>
    <w:div w:id="1198276020">
      <w:bodyDiv w:val="1"/>
      <w:marLeft w:val="0"/>
      <w:marRight w:val="0"/>
      <w:marTop w:val="0"/>
      <w:marBottom w:val="0"/>
      <w:divBdr>
        <w:top w:val="none" w:sz="0" w:space="0" w:color="auto"/>
        <w:left w:val="none" w:sz="0" w:space="0" w:color="auto"/>
        <w:bottom w:val="none" w:sz="0" w:space="0" w:color="auto"/>
        <w:right w:val="none" w:sz="0" w:space="0" w:color="auto"/>
      </w:divBdr>
    </w:div>
    <w:div w:id="1208882790">
      <w:bodyDiv w:val="1"/>
      <w:marLeft w:val="0"/>
      <w:marRight w:val="0"/>
      <w:marTop w:val="0"/>
      <w:marBottom w:val="0"/>
      <w:divBdr>
        <w:top w:val="none" w:sz="0" w:space="0" w:color="auto"/>
        <w:left w:val="none" w:sz="0" w:space="0" w:color="auto"/>
        <w:bottom w:val="none" w:sz="0" w:space="0" w:color="auto"/>
        <w:right w:val="none" w:sz="0" w:space="0" w:color="auto"/>
      </w:divBdr>
    </w:div>
    <w:div w:id="1357583143">
      <w:bodyDiv w:val="1"/>
      <w:marLeft w:val="0"/>
      <w:marRight w:val="0"/>
      <w:marTop w:val="0"/>
      <w:marBottom w:val="0"/>
      <w:divBdr>
        <w:top w:val="none" w:sz="0" w:space="0" w:color="auto"/>
        <w:left w:val="none" w:sz="0" w:space="0" w:color="auto"/>
        <w:bottom w:val="none" w:sz="0" w:space="0" w:color="auto"/>
        <w:right w:val="none" w:sz="0" w:space="0" w:color="auto"/>
      </w:divBdr>
    </w:div>
    <w:div w:id="1393037177">
      <w:bodyDiv w:val="1"/>
      <w:marLeft w:val="0"/>
      <w:marRight w:val="0"/>
      <w:marTop w:val="0"/>
      <w:marBottom w:val="0"/>
      <w:divBdr>
        <w:top w:val="none" w:sz="0" w:space="0" w:color="auto"/>
        <w:left w:val="none" w:sz="0" w:space="0" w:color="auto"/>
        <w:bottom w:val="none" w:sz="0" w:space="0" w:color="auto"/>
        <w:right w:val="none" w:sz="0" w:space="0" w:color="auto"/>
      </w:divBdr>
    </w:div>
    <w:div w:id="1415282131">
      <w:bodyDiv w:val="1"/>
      <w:marLeft w:val="0"/>
      <w:marRight w:val="0"/>
      <w:marTop w:val="0"/>
      <w:marBottom w:val="0"/>
      <w:divBdr>
        <w:top w:val="none" w:sz="0" w:space="0" w:color="auto"/>
        <w:left w:val="none" w:sz="0" w:space="0" w:color="auto"/>
        <w:bottom w:val="none" w:sz="0" w:space="0" w:color="auto"/>
        <w:right w:val="none" w:sz="0" w:space="0" w:color="auto"/>
      </w:divBdr>
    </w:div>
    <w:div w:id="1426069781">
      <w:bodyDiv w:val="1"/>
      <w:marLeft w:val="0"/>
      <w:marRight w:val="0"/>
      <w:marTop w:val="0"/>
      <w:marBottom w:val="0"/>
      <w:divBdr>
        <w:top w:val="none" w:sz="0" w:space="0" w:color="auto"/>
        <w:left w:val="none" w:sz="0" w:space="0" w:color="auto"/>
        <w:bottom w:val="none" w:sz="0" w:space="0" w:color="auto"/>
        <w:right w:val="none" w:sz="0" w:space="0" w:color="auto"/>
      </w:divBdr>
    </w:div>
    <w:div w:id="1426536226">
      <w:bodyDiv w:val="1"/>
      <w:marLeft w:val="0"/>
      <w:marRight w:val="0"/>
      <w:marTop w:val="0"/>
      <w:marBottom w:val="0"/>
      <w:divBdr>
        <w:top w:val="none" w:sz="0" w:space="0" w:color="auto"/>
        <w:left w:val="none" w:sz="0" w:space="0" w:color="auto"/>
        <w:bottom w:val="none" w:sz="0" w:space="0" w:color="auto"/>
        <w:right w:val="none" w:sz="0" w:space="0" w:color="auto"/>
      </w:divBdr>
    </w:div>
    <w:div w:id="1446773190">
      <w:bodyDiv w:val="1"/>
      <w:marLeft w:val="0"/>
      <w:marRight w:val="0"/>
      <w:marTop w:val="0"/>
      <w:marBottom w:val="0"/>
      <w:divBdr>
        <w:top w:val="none" w:sz="0" w:space="0" w:color="auto"/>
        <w:left w:val="none" w:sz="0" w:space="0" w:color="auto"/>
        <w:bottom w:val="none" w:sz="0" w:space="0" w:color="auto"/>
        <w:right w:val="none" w:sz="0" w:space="0" w:color="auto"/>
      </w:divBdr>
    </w:div>
    <w:div w:id="1459374755">
      <w:bodyDiv w:val="1"/>
      <w:marLeft w:val="0"/>
      <w:marRight w:val="0"/>
      <w:marTop w:val="0"/>
      <w:marBottom w:val="0"/>
      <w:divBdr>
        <w:top w:val="none" w:sz="0" w:space="0" w:color="auto"/>
        <w:left w:val="none" w:sz="0" w:space="0" w:color="auto"/>
        <w:bottom w:val="none" w:sz="0" w:space="0" w:color="auto"/>
        <w:right w:val="none" w:sz="0" w:space="0" w:color="auto"/>
      </w:divBdr>
    </w:div>
    <w:div w:id="1522890524">
      <w:bodyDiv w:val="1"/>
      <w:marLeft w:val="0"/>
      <w:marRight w:val="0"/>
      <w:marTop w:val="0"/>
      <w:marBottom w:val="0"/>
      <w:divBdr>
        <w:top w:val="none" w:sz="0" w:space="0" w:color="auto"/>
        <w:left w:val="none" w:sz="0" w:space="0" w:color="auto"/>
        <w:bottom w:val="none" w:sz="0" w:space="0" w:color="auto"/>
        <w:right w:val="none" w:sz="0" w:space="0" w:color="auto"/>
      </w:divBdr>
    </w:div>
    <w:div w:id="1528829431">
      <w:bodyDiv w:val="1"/>
      <w:marLeft w:val="0"/>
      <w:marRight w:val="0"/>
      <w:marTop w:val="0"/>
      <w:marBottom w:val="0"/>
      <w:divBdr>
        <w:top w:val="none" w:sz="0" w:space="0" w:color="auto"/>
        <w:left w:val="none" w:sz="0" w:space="0" w:color="auto"/>
        <w:bottom w:val="none" w:sz="0" w:space="0" w:color="auto"/>
        <w:right w:val="none" w:sz="0" w:space="0" w:color="auto"/>
      </w:divBdr>
    </w:div>
    <w:div w:id="1608539668">
      <w:bodyDiv w:val="1"/>
      <w:marLeft w:val="0"/>
      <w:marRight w:val="0"/>
      <w:marTop w:val="0"/>
      <w:marBottom w:val="0"/>
      <w:divBdr>
        <w:top w:val="none" w:sz="0" w:space="0" w:color="auto"/>
        <w:left w:val="none" w:sz="0" w:space="0" w:color="auto"/>
        <w:bottom w:val="none" w:sz="0" w:space="0" w:color="auto"/>
        <w:right w:val="none" w:sz="0" w:space="0" w:color="auto"/>
      </w:divBdr>
    </w:div>
    <w:div w:id="1636833597">
      <w:bodyDiv w:val="1"/>
      <w:marLeft w:val="0"/>
      <w:marRight w:val="0"/>
      <w:marTop w:val="0"/>
      <w:marBottom w:val="0"/>
      <w:divBdr>
        <w:top w:val="none" w:sz="0" w:space="0" w:color="auto"/>
        <w:left w:val="none" w:sz="0" w:space="0" w:color="auto"/>
        <w:bottom w:val="none" w:sz="0" w:space="0" w:color="auto"/>
        <w:right w:val="none" w:sz="0" w:space="0" w:color="auto"/>
      </w:divBdr>
    </w:div>
    <w:div w:id="1669094955">
      <w:bodyDiv w:val="1"/>
      <w:marLeft w:val="0"/>
      <w:marRight w:val="0"/>
      <w:marTop w:val="0"/>
      <w:marBottom w:val="0"/>
      <w:divBdr>
        <w:top w:val="none" w:sz="0" w:space="0" w:color="auto"/>
        <w:left w:val="none" w:sz="0" w:space="0" w:color="auto"/>
        <w:bottom w:val="none" w:sz="0" w:space="0" w:color="auto"/>
        <w:right w:val="none" w:sz="0" w:space="0" w:color="auto"/>
      </w:divBdr>
    </w:div>
    <w:div w:id="1672953112">
      <w:bodyDiv w:val="1"/>
      <w:marLeft w:val="0"/>
      <w:marRight w:val="0"/>
      <w:marTop w:val="0"/>
      <w:marBottom w:val="0"/>
      <w:divBdr>
        <w:top w:val="none" w:sz="0" w:space="0" w:color="auto"/>
        <w:left w:val="none" w:sz="0" w:space="0" w:color="auto"/>
        <w:bottom w:val="none" w:sz="0" w:space="0" w:color="auto"/>
        <w:right w:val="none" w:sz="0" w:space="0" w:color="auto"/>
      </w:divBdr>
    </w:div>
    <w:div w:id="1679578406">
      <w:bodyDiv w:val="1"/>
      <w:marLeft w:val="0"/>
      <w:marRight w:val="0"/>
      <w:marTop w:val="0"/>
      <w:marBottom w:val="0"/>
      <w:divBdr>
        <w:top w:val="none" w:sz="0" w:space="0" w:color="auto"/>
        <w:left w:val="none" w:sz="0" w:space="0" w:color="auto"/>
        <w:bottom w:val="none" w:sz="0" w:space="0" w:color="auto"/>
        <w:right w:val="none" w:sz="0" w:space="0" w:color="auto"/>
      </w:divBdr>
    </w:div>
    <w:div w:id="1679653453">
      <w:bodyDiv w:val="1"/>
      <w:marLeft w:val="0"/>
      <w:marRight w:val="0"/>
      <w:marTop w:val="0"/>
      <w:marBottom w:val="0"/>
      <w:divBdr>
        <w:top w:val="none" w:sz="0" w:space="0" w:color="auto"/>
        <w:left w:val="none" w:sz="0" w:space="0" w:color="auto"/>
        <w:bottom w:val="none" w:sz="0" w:space="0" w:color="auto"/>
        <w:right w:val="none" w:sz="0" w:space="0" w:color="auto"/>
      </w:divBdr>
    </w:div>
    <w:div w:id="1698193813">
      <w:bodyDiv w:val="1"/>
      <w:marLeft w:val="0"/>
      <w:marRight w:val="0"/>
      <w:marTop w:val="0"/>
      <w:marBottom w:val="0"/>
      <w:divBdr>
        <w:top w:val="none" w:sz="0" w:space="0" w:color="auto"/>
        <w:left w:val="none" w:sz="0" w:space="0" w:color="auto"/>
        <w:bottom w:val="none" w:sz="0" w:space="0" w:color="auto"/>
        <w:right w:val="none" w:sz="0" w:space="0" w:color="auto"/>
      </w:divBdr>
    </w:div>
    <w:div w:id="1744529080">
      <w:bodyDiv w:val="1"/>
      <w:marLeft w:val="0"/>
      <w:marRight w:val="0"/>
      <w:marTop w:val="0"/>
      <w:marBottom w:val="0"/>
      <w:divBdr>
        <w:top w:val="none" w:sz="0" w:space="0" w:color="auto"/>
        <w:left w:val="none" w:sz="0" w:space="0" w:color="auto"/>
        <w:bottom w:val="none" w:sz="0" w:space="0" w:color="auto"/>
        <w:right w:val="none" w:sz="0" w:space="0" w:color="auto"/>
      </w:divBdr>
      <w:divsChild>
        <w:div w:id="750932494">
          <w:marLeft w:val="547"/>
          <w:marRight w:val="0"/>
          <w:marTop w:val="144"/>
          <w:marBottom w:val="0"/>
          <w:divBdr>
            <w:top w:val="none" w:sz="0" w:space="0" w:color="auto"/>
            <w:left w:val="none" w:sz="0" w:space="0" w:color="auto"/>
            <w:bottom w:val="none" w:sz="0" w:space="0" w:color="auto"/>
            <w:right w:val="none" w:sz="0" w:space="0" w:color="auto"/>
          </w:divBdr>
        </w:div>
        <w:div w:id="69892009">
          <w:marLeft w:val="547"/>
          <w:marRight w:val="0"/>
          <w:marTop w:val="144"/>
          <w:marBottom w:val="0"/>
          <w:divBdr>
            <w:top w:val="none" w:sz="0" w:space="0" w:color="auto"/>
            <w:left w:val="none" w:sz="0" w:space="0" w:color="auto"/>
            <w:bottom w:val="none" w:sz="0" w:space="0" w:color="auto"/>
            <w:right w:val="none" w:sz="0" w:space="0" w:color="auto"/>
          </w:divBdr>
        </w:div>
        <w:div w:id="1230387693">
          <w:marLeft w:val="547"/>
          <w:marRight w:val="0"/>
          <w:marTop w:val="144"/>
          <w:marBottom w:val="0"/>
          <w:divBdr>
            <w:top w:val="none" w:sz="0" w:space="0" w:color="auto"/>
            <w:left w:val="none" w:sz="0" w:space="0" w:color="auto"/>
            <w:bottom w:val="none" w:sz="0" w:space="0" w:color="auto"/>
            <w:right w:val="none" w:sz="0" w:space="0" w:color="auto"/>
          </w:divBdr>
        </w:div>
        <w:div w:id="1173229405">
          <w:marLeft w:val="547"/>
          <w:marRight w:val="0"/>
          <w:marTop w:val="144"/>
          <w:marBottom w:val="0"/>
          <w:divBdr>
            <w:top w:val="none" w:sz="0" w:space="0" w:color="auto"/>
            <w:left w:val="none" w:sz="0" w:space="0" w:color="auto"/>
            <w:bottom w:val="none" w:sz="0" w:space="0" w:color="auto"/>
            <w:right w:val="none" w:sz="0" w:space="0" w:color="auto"/>
          </w:divBdr>
        </w:div>
        <w:div w:id="1662584828">
          <w:marLeft w:val="547"/>
          <w:marRight w:val="0"/>
          <w:marTop w:val="144"/>
          <w:marBottom w:val="0"/>
          <w:divBdr>
            <w:top w:val="none" w:sz="0" w:space="0" w:color="auto"/>
            <w:left w:val="none" w:sz="0" w:space="0" w:color="auto"/>
            <w:bottom w:val="none" w:sz="0" w:space="0" w:color="auto"/>
            <w:right w:val="none" w:sz="0" w:space="0" w:color="auto"/>
          </w:divBdr>
        </w:div>
      </w:divsChild>
    </w:div>
    <w:div w:id="1809592478">
      <w:bodyDiv w:val="1"/>
      <w:marLeft w:val="0"/>
      <w:marRight w:val="0"/>
      <w:marTop w:val="0"/>
      <w:marBottom w:val="0"/>
      <w:divBdr>
        <w:top w:val="none" w:sz="0" w:space="0" w:color="auto"/>
        <w:left w:val="none" w:sz="0" w:space="0" w:color="auto"/>
        <w:bottom w:val="none" w:sz="0" w:space="0" w:color="auto"/>
        <w:right w:val="none" w:sz="0" w:space="0" w:color="auto"/>
      </w:divBdr>
    </w:div>
    <w:div w:id="1919896812">
      <w:bodyDiv w:val="1"/>
      <w:marLeft w:val="0"/>
      <w:marRight w:val="0"/>
      <w:marTop w:val="0"/>
      <w:marBottom w:val="0"/>
      <w:divBdr>
        <w:top w:val="none" w:sz="0" w:space="0" w:color="auto"/>
        <w:left w:val="none" w:sz="0" w:space="0" w:color="auto"/>
        <w:bottom w:val="none" w:sz="0" w:space="0" w:color="auto"/>
        <w:right w:val="none" w:sz="0" w:space="0" w:color="auto"/>
      </w:divBdr>
    </w:div>
    <w:div w:id="1930774328">
      <w:bodyDiv w:val="1"/>
      <w:marLeft w:val="0"/>
      <w:marRight w:val="0"/>
      <w:marTop w:val="0"/>
      <w:marBottom w:val="0"/>
      <w:divBdr>
        <w:top w:val="none" w:sz="0" w:space="0" w:color="auto"/>
        <w:left w:val="none" w:sz="0" w:space="0" w:color="auto"/>
        <w:bottom w:val="none" w:sz="0" w:space="0" w:color="auto"/>
        <w:right w:val="none" w:sz="0" w:space="0" w:color="auto"/>
      </w:divBdr>
    </w:div>
    <w:div w:id="2003459960">
      <w:bodyDiv w:val="1"/>
      <w:marLeft w:val="0"/>
      <w:marRight w:val="0"/>
      <w:marTop w:val="0"/>
      <w:marBottom w:val="0"/>
      <w:divBdr>
        <w:top w:val="none" w:sz="0" w:space="0" w:color="auto"/>
        <w:left w:val="none" w:sz="0" w:space="0" w:color="auto"/>
        <w:bottom w:val="none" w:sz="0" w:space="0" w:color="auto"/>
        <w:right w:val="none" w:sz="0" w:space="0" w:color="auto"/>
      </w:divBdr>
    </w:div>
    <w:div w:id="2036541922">
      <w:bodyDiv w:val="1"/>
      <w:marLeft w:val="0"/>
      <w:marRight w:val="0"/>
      <w:marTop w:val="0"/>
      <w:marBottom w:val="0"/>
      <w:divBdr>
        <w:top w:val="none" w:sz="0" w:space="0" w:color="auto"/>
        <w:left w:val="none" w:sz="0" w:space="0" w:color="auto"/>
        <w:bottom w:val="none" w:sz="0" w:space="0" w:color="auto"/>
        <w:right w:val="none" w:sz="0" w:space="0" w:color="auto"/>
      </w:divBdr>
    </w:div>
    <w:div w:id="2065984298">
      <w:bodyDiv w:val="1"/>
      <w:marLeft w:val="0"/>
      <w:marRight w:val="0"/>
      <w:marTop w:val="0"/>
      <w:marBottom w:val="0"/>
      <w:divBdr>
        <w:top w:val="none" w:sz="0" w:space="0" w:color="auto"/>
        <w:left w:val="none" w:sz="0" w:space="0" w:color="auto"/>
        <w:bottom w:val="none" w:sz="0" w:space="0" w:color="auto"/>
        <w:right w:val="none" w:sz="0" w:space="0" w:color="auto"/>
      </w:divBdr>
    </w:div>
    <w:div w:id="20765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ichnikova_g@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tichnikova_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D4D4-8ECE-4ED3-899B-952FDA6C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ветров</dc:creator>
  <cp:lastModifiedBy>User</cp:lastModifiedBy>
  <cp:revision>2</cp:revision>
  <cp:lastPrinted>2022-08-19T17:23:00Z</cp:lastPrinted>
  <dcterms:created xsi:type="dcterms:W3CDTF">2022-12-11T14:58:00Z</dcterms:created>
  <dcterms:modified xsi:type="dcterms:W3CDTF">2022-12-11T14:58:00Z</dcterms:modified>
</cp:coreProperties>
</file>